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EE37" w14:textId="77777777" w:rsidR="0083031E" w:rsidRPr="00C26889" w:rsidRDefault="00C26889" w:rsidP="00C26889">
      <w:pPr>
        <w:pStyle w:val="ae"/>
        <w:jc w:val="center"/>
        <w:rPr>
          <w:rFonts w:ascii="Times New Roman" w:eastAsiaTheme="minorHAnsi" w:hAnsi="Times New Roman" w:cs="Times New Roman"/>
          <w:sz w:val="20"/>
          <w:szCs w:val="20"/>
          <w:highlight w:val="white"/>
          <w:lang w:val="ru-RU" w:bidi="ar-SA"/>
        </w:rPr>
      </w:pPr>
      <w:r w:rsidRPr="00C26889">
        <w:rPr>
          <w:rFonts w:ascii="Times New Roman" w:hAnsi="Times New Roman" w:cs="Times New Roman"/>
          <w:noProof/>
          <w:sz w:val="20"/>
          <w:szCs w:val="20"/>
          <w:lang w:val="ru-RU" w:eastAsia="ru-RU" w:bidi="ar-SA"/>
        </w:rPr>
        <w:drawing>
          <wp:inline distT="0" distB="0" distL="0" distR="0" wp14:anchorId="0A915511" wp14:editId="047910FF">
            <wp:extent cx="2824682" cy="1448554"/>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3898" cy="1453280"/>
                    </a:xfrm>
                    <a:prstGeom prst="rect">
                      <a:avLst/>
                    </a:prstGeom>
                  </pic:spPr>
                </pic:pic>
              </a:graphicData>
            </a:graphic>
          </wp:inline>
        </w:drawing>
      </w:r>
    </w:p>
    <w:p w14:paraId="484CADAA" w14:textId="77777777" w:rsidR="00C26889" w:rsidRPr="00C26889" w:rsidRDefault="00C26889" w:rsidP="00C26889">
      <w:pPr>
        <w:pStyle w:val="ae"/>
        <w:rPr>
          <w:rFonts w:ascii="Times New Roman" w:eastAsiaTheme="minorHAnsi" w:hAnsi="Times New Roman" w:cs="Times New Roman"/>
          <w:sz w:val="20"/>
          <w:szCs w:val="20"/>
          <w:highlight w:val="white"/>
          <w:lang w:val="ru-RU" w:bidi="ar-SA"/>
        </w:rPr>
      </w:pPr>
    </w:p>
    <w:p w14:paraId="40AF2BFF" w14:textId="77777777" w:rsidR="009057FB" w:rsidRPr="00EF672D" w:rsidRDefault="009057FB" w:rsidP="00C26889">
      <w:pPr>
        <w:pStyle w:val="ae"/>
        <w:jc w:val="center"/>
        <w:rPr>
          <w:rFonts w:ascii="Times New Roman" w:eastAsia="Meiryo" w:hAnsi="Times New Roman" w:cs="Times New Roman"/>
          <w:b/>
          <w:bCs/>
          <w:sz w:val="20"/>
          <w:szCs w:val="20"/>
          <w:lang w:val="ru-RU"/>
        </w:rPr>
      </w:pPr>
      <w:r w:rsidRPr="00EF672D">
        <w:rPr>
          <w:rFonts w:ascii="Times New Roman" w:eastAsia="Meiryo" w:hAnsi="Times New Roman" w:cs="Times New Roman"/>
          <w:b/>
          <w:bCs/>
          <w:sz w:val="20"/>
          <w:szCs w:val="20"/>
          <w:lang w:val="ru-RU"/>
        </w:rPr>
        <w:t>Дерматофит</w:t>
      </w:r>
      <w:r w:rsidR="00C26889" w:rsidRPr="00EF672D">
        <w:rPr>
          <w:rFonts w:ascii="Times New Roman" w:eastAsia="Meiryo" w:hAnsi="Times New Roman" w:cs="Times New Roman"/>
          <w:b/>
          <w:bCs/>
          <w:sz w:val="20"/>
          <w:szCs w:val="20"/>
          <w:lang w:val="ru-RU"/>
        </w:rPr>
        <w:t xml:space="preserve"> </w:t>
      </w:r>
      <w:r w:rsidRPr="00EF672D">
        <w:rPr>
          <w:rFonts w:ascii="Times New Roman" w:eastAsia="Meiryo" w:hAnsi="Times New Roman" w:cs="Times New Roman"/>
          <w:b/>
          <w:bCs/>
          <w:sz w:val="20"/>
          <w:szCs w:val="20"/>
          <w:lang w:val="ru-RU"/>
        </w:rPr>
        <w:t>-</w:t>
      </w:r>
      <w:r w:rsidR="00C26889" w:rsidRPr="00EF672D">
        <w:rPr>
          <w:rFonts w:ascii="Times New Roman" w:eastAsia="Meiryo" w:hAnsi="Times New Roman" w:cs="Times New Roman"/>
          <w:b/>
          <w:bCs/>
          <w:sz w:val="20"/>
          <w:szCs w:val="20"/>
          <w:lang w:val="ru-RU"/>
        </w:rPr>
        <w:t xml:space="preserve"> </w:t>
      </w:r>
      <w:r w:rsidRPr="00EF672D">
        <w:rPr>
          <w:rFonts w:ascii="Times New Roman" w:eastAsia="Meiryo" w:hAnsi="Times New Roman" w:cs="Times New Roman"/>
          <w:b/>
          <w:bCs/>
          <w:sz w:val="20"/>
          <w:szCs w:val="20"/>
          <w:lang w:val="ru-RU"/>
        </w:rPr>
        <w:t>СкринТест</w:t>
      </w:r>
    </w:p>
    <w:p w14:paraId="1B37BC4B" w14:textId="77777777" w:rsidR="009057FB" w:rsidRPr="00EF672D" w:rsidRDefault="00EF672D" w:rsidP="00C26889">
      <w:pPr>
        <w:pStyle w:val="ae"/>
        <w:jc w:val="center"/>
        <w:rPr>
          <w:rFonts w:ascii="Times New Roman" w:eastAsia="Meiryo" w:hAnsi="Times New Roman" w:cs="Times New Roman"/>
          <w:color w:val="222222"/>
          <w:sz w:val="20"/>
          <w:szCs w:val="20"/>
          <w:shd w:val="clear" w:color="auto" w:fill="F8F9FA"/>
          <w:lang w:val="ru-RU"/>
        </w:rPr>
      </w:pPr>
      <w:r w:rsidRPr="00EF672D">
        <w:rPr>
          <w:rFonts w:ascii="Times New Roman" w:eastAsia="Meiryo" w:hAnsi="Times New Roman" w:cs="Times New Roman"/>
          <w:color w:val="222222"/>
          <w:sz w:val="20"/>
          <w:szCs w:val="20"/>
          <w:shd w:val="clear" w:color="auto" w:fill="F8F9FA"/>
          <w:lang w:val="ru-RU"/>
        </w:rPr>
        <w:t>С</w:t>
      </w:r>
      <w:r w:rsidR="009057FB" w:rsidRPr="00EF672D">
        <w:rPr>
          <w:rFonts w:ascii="Times New Roman" w:eastAsia="Meiryo" w:hAnsi="Times New Roman" w:cs="Times New Roman"/>
          <w:color w:val="222222"/>
          <w:sz w:val="20"/>
          <w:szCs w:val="20"/>
          <w:shd w:val="clear" w:color="auto" w:fill="F8F9FA"/>
          <w:lang w:val="ru-RU"/>
        </w:rPr>
        <w:t>крининг</w:t>
      </w:r>
      <w:r>
        <w:rPr>
          <w:rFonts w:ascii="Times New Roman" w:eastAsia="Meiryo" w:hAnsi="Times New Roman" w:cs="Times New Roman"/>
          <w:color w:val="222222"/>
          <w:sz w:val="20"/>
          <w:szCs w:val="20"/>
          <w:shd w:val="clear" w:color="auto" w:fill="F8F9FA"/>
          <w:lang w:val="ru-RU"/>
        </w:rPr>
        <w:t xml:space="preserve"> </w:t>
      </w:r>
      <w:r w:rsidR="009057FB" w:rsidRPr="00EF672D">
        <w:rPr>
          <w:rFonts w:ascii="Times New Roman" w:eastAsia="Meiryo" w:hAnsi="Times New Roman" w:cs="Times New Roman"/>
          <w:color w:val="222222"/>
          <w:sz w:val="20"/>
          <w:szCs w:val="20"/>
          <w:shd w:val="clear" w:color="auto" w:fill="F8F9FA"/>
          <w:lang w:val="ru-RU"/>
        </w:rPr>
        <w:t>-</w:t>
      </w:r>
      <w:r>
        <w:rPr>
          <w:rFonts w:ascii="Times New Roman" w:eastAsia="Meiryo" w:hAnsi="Times New Roman" w:cs="Times New Roman"/>
          <w:color w:val="222222"/>
          <w:sz w:val="20"/>
          <w:szCs w:val="20"/>
          <w:shd w:val="clear" w:color="auto" w:fill="F8F9FA"/>
          <w:lang w:val="ru-RU"/>
        </w:rPr>
        <w:t xml:space="preserve"> </w:t>
      </w:r>
      <w:r w:rsidR="009057FB" w:rsidRPr="00EF672D">
        <w:rPr>
          <w:rFonts w:ascii="Times New Roman" w:eastAsia="Meiryo" w:hAnsi="Times New Roman" w:cs="Times New Roman"/>
          <w:color w:val="222222"/>
          <w:sz w:val="20"/>
          <w:szCs w:val="20"/>
          <w:shd w:val="clear" w:color="auto" w:fill="F8F9FA"/>
          <w:lang w:val="ru-RU"/>
        </w:rPr>
        <w:t>тест для быстрого выявления дерматофит</w:t>
      </w:r>
      <w:r w:rsidR="002710EE" w:rsidRPr="00EF672D">
        <w:rPr>
          <w:rFonts w:ascii="Times New Roman" w:eastAsia="Meiryo" w:hAnsi="Times New Roman" w:cs="Times New Roman"/>
          <w:color w:val="222222"/>
          <w:sz w:val="20"/>
          <w:szCs w:val="20"/>
          <w:shd w:val="clear" w:color="auto" w:fill="F8F9FA"/>
          <w:lang w:val="ru-RU"/>
        </w:rPr>
        <w:t>озны</w:t>
      </w:r>
      <w:r w:rsidR="009057FB" w:rsidRPr="00EF672D">
        <w:rPr>
          <w:rFonts w:ascii="Times New Roman" w:eastAsia="Meiryo" w:hAnsi="Times New Roman" w:cs="Times New Roman"/>
          <w:color w:val="222222"/>
          <w:sz w:val="20"/>
          <w:szCs w:val="20"/>
          <w:shd w:val="clear" w:color="auto" w:fill="F8F9FA"/>
          <w:lang w:val="ru-RU"/>
        </w:rPr>
        <w:t>х инфекций</w:t>
      </w:r>
    </w:p>
    <w:p w14:paraId="443F36E1" w14:textId="77777777" w:rsidR="00C26889" w:rsidRPr="00EF672D" w:rsidRDefault="00C26889" w:rsidP="00C26889">
      <w:pPr>
        <w:pStyle w:val="ae"/>
        <w:rPr>
          <w:rFonts w:ascii="Times New Roman" w:eastAsia="Meiryo" w:hAnsi="Times New Roman" w:cs="Times New Roman"/>
          <w:color w:val="222222"/>
          <w:sz w:val="20"/>
          <w:szCs w:val="20"/>
          <w:shd w:val="clear" w:color="auto" w:fill="F8F9FA"/>
          <w:lang w:val="ru-RU"/>
        </w:rPr>
      </w:pPr>
    </w:p>
    <w:p w14:paraId="482920F7" w14:textId="77777777" w:rsidR="009057FB" w:rsidRPr="00DB65C6" w:rsidRDefault="009057FB" w:rsidP="004E045F">
      <w:pPr>
        <w:pStyle w:val="ae"/>
        <w:jc w:val="center"/>
        <w:rPr>
          <w:rFonts w:ascii="Times New Roman" w:eastAsia="Meiryo" w:hAnsi="Times New Roman" w:cs="Times New Roman"/>
          <w:b/>
          <w:color w:val="222222"/>
          <w:sz w:val="20"/>
          <w:szCs w:val="20"/>
          <w:shd w:val="clear" w:color="auto" w:fill="F8F9FA"/>
          <w:lang w:val="ru-RU"/>
        </w:rPr>
      </w:pPr>
      <w:r w:rsidRPr="00DB65C6">
        <w:rPr>
          <w:rFonts w:ascii="Times New Roman" w:eastAsia="Meiryo" w:hAnsi="Times New Roman" w:cs="Times New Roman"/>
          <w:b/>
          <w:color w:val="222222"/>
          <w:sz w:val="20"/>
          <w:szCs w:val="20"/>
          <w:shd w:val="clear" w:color="auto" w:fill="F8F9FA"/>
          <w:lang w:val="ru-RU"/>
        </w:rPr>
        <w:t>ВВЕДЕНИЕ</w:t>
      </w:r>
    </w:p>
    <w:p w14:paraId="6CE28BA7" w14:textId="77777777" w:rsidR="009057FB" w:rsidRPr="00FE1B86" w:rsidRDefault="009057FB" w:rsidP="00C26889">
      <w:pPr>
        <w:pStyle w:val="ae"/>
        <w:ind w:firstLine="567"/>
        <w:jc w:val="both"/>
        <w:rPr>
          <w:rFonts w:ascii="Times New Roman" w:eastAsia="Meiryo" w:hAnsi="Times New Roman" w:cs="Times New Roman"/>
          <w:color w:val="222222"/>
          <w:sz w:val="20"/>
          <w:szCs w:val="20"/>
          <w:shd w:val="clear" w:color="auto" w:fill="F8F9FA"/>
          <w:lang w:val="ru-RU"/>
        </w:rPr>
      </w:pPr>
      <w:r w:rsidRPr="00FE1B86">
        <w:rPr>
          <w:rFonts w:ascii="Times New Roman" w:eastAsia="Meiryo" w:hAnsi="Times New Roman" w:cs="Times New Roman"/>
          <w:color w:val="222222"/>
          <w:sz w:val="20"/>
          <w:szCs w:val="20"/>
          <w:shd w:val="clear" w:color="auto" w:fill="F8F9FA"/>
          <w:lang w:val="ru-RU"/>
        </w:rPr>
        <w:t>Дерматофитоз, часто называемый «стригущий лишай», является кожной инфекцией, вызываемой различными родами гриб</w:t>
      </w:r>
      <w:r w:rsidR="00FE11FC" w:rsidRPr="00FE1B86">
        <w:rPr>
          <w:rFonts w:ascii="Times New Roman" w:eastAsia="Meiryo" w:hAnsi="Times New Roman" w:cs="Times New Roman"/>
          <w:color w:val="222222"/>
          <w:sz w:val="20"/>
          <w:szCs w:val="20"/>
          <w:shd w:val="clear" w:color="auto" w:fill="F8F9FA"/>
          <w:lang w:val="ru-RU"/>
        </w:rPr>
        <w:t>ов</w:t>
      </w:r>
      <w:r w:rsidRPr="00FE1B86">
        <w:rPr>
          <w:rFonts w:ascii="Times New Roman" w:eastAsia="Meiryo" w:hAnsi="Times New Roman" w:cs="Times New Roman"/>
          <w:color w:val="222222"/>
          <w:sz w:val="20"/>
          <w:szCs w:val="20"/>
          <w:shd w:val="clear" w:color="auto" w:fill="F8F9FA"/>
          <w:lang w:val="ru-RU"/>
        </w:rPr>
        <w:t xml:space="preserve">, которые в совокупности называются «дерматофитами». Основными грибками, вызывающими дерматофитоз у домашних животных, являются </w:t>
      </w:r>
      <w:r w:rsidRPr="00C26889">
        <w:rPr>
          <w:rFonts w:ascii="Times New Roman" w:eastAsia="Meiryo" w:hAnsi="Times New Roman" w:cs="Times New Roman"/>
          <w:color w:val="222222"/>
          <w:sz w:val="20"/>
          <w:szCs w:val="20"/>
          <w:shd w:val="clear" w:color="auto" w:fill="F8F9FA"/>
        </w:rPr>
        <w:t>Microsporum</w:t>
      </w:r>
      <w:r w:rsidRPr="00FE1B86">
        <w:rPr>
          <w:rFonts w:ascii="Times New Roman" w:eastAsia="Meiryo" w:hAnsi="Times New Roman" w:cs="Times New Roman"/>
          <w:color w:val="222222"/>
          <w:sz w:val="20"/>
          <w:szCs w:val="20"/>
          <w:shd w:val="clear" w:color="auto" w:fill="F8F9FA"/>
          <w:lang w:val="ru-RU"/>
        </w:rPr>
        <w:t xml:space="preserve"> </w:t>
      </w:r>
      <w:r w:rsidRPr="00C26889">
        <w:rPr>
          <w:rFonts w:ascii="Times New Roman" w:eastAsia="Meiryo" w:hAnsi="Times New Roman" w:cs="Times New Roman"/>
          <w:color w:val="222222"/>
          <w:sz w:val="20"/>
          <w:szCs w:val="20"/>
          <w:shd w:val="clear" w:color="auto" w:fill="F8F9FA"/>
        </w:rPr>
        <w:t>canis</w:t>
      </w:r>
      <w:r w:rsidRPr="00FE1B86">
        <w:rPr>
          <w:rFonts w:ascii="Times New Roman" w:eastAsia="Meiryo" w:hAnsi="Times New Roman" w:cs="Times New Roman"/>
          <w:color w:val="222222"/>
          <w:sz w:val="20"/>
          <w:szCs w:val="20"/>
          <w:shd w:val="clear" w:color="auto" w:fill="F8F9FA"/>
          <w:lang w:val="ru-RU"/>
        </w:rPr>
        <w:t xml:space="preserve">, </w:t>
      </w:r>
      <w:r w:rsidRPr="00C26889">
        <w:rPr>
          <w:rFonts w:ascii="Times New Roman" w:eastAsia="Meiryo" w:hAnsi="Times New Roman" w:cs="Times New Roman"/>
          <w:color w:val="222222"/>
          <w:sz w:val="20"/>
          <w:szCs w:val="20"/>
          <w:shd w:val="clear" w:color="auto" w:fill="F8F9FA"/>
        </w:rPr>
        <w:t>M</w:t>
      </w:r>
      <w:r w:rsidRPr="00FE1B86">
        <w:rPr>
          <w:rFonts w:ascii="Times New Roman" w:eastAsia="Meiryo" w:hAnsi="Times New Roman" w:cs="Times New Roman"/>
          <w:color w:val="222222"/>
          <w:sz w:val="20"/>
          <w:szCs w:val="20"/>
          <w:shd w:val="clear" w:color="auto" w:fill="F8F9FA"/>
          <w:lang w:val="ru-RU"/>
        </w:rPr>
        <w:t xml:space="preserve">. </w:t>
      </w:r>
      <w:r w:rsidRPr="00C26889">
        <w:rPr>
          <w:rFonts w:ascii="Times New Roman" w:eastAsia="Meiryo" w:hAnsi="Times New Roman" w:cs="Times New Roman"/>
          <w:color w:val="222222"/>
          <w:sz w:val="20"/>
          <w:szCs w:val="20"/>
          <w:shd w:val="clear" w:color="auto" w:fill="F8F9FA"/>
        </w:rPr>
        <w:t>Gypseum</w:t>
      </w:r>
      <w:r w:rsidRPr="00FE1B86">
        <w:rPr>
          <w:rFonts w:ascii="Times New Roman" w:eastAsia="Meiryo" w:hAnsi="Times New Roman" w:cs="Times New Roman"/>
          <w:color w:val="222222"/>
          <w:sz w:val="20"/>
          <w:szCs w:val="20"/>
          <w:shd w:val="clear" w:color="auto" w:fill="F8F9FA"/>
          <w:lang w:val="ru-RU"/>
        </w:rPr>
        <w:t xml:space="preserve"> и </w:t>
      </w:r>
      <w:r w:rsidRPr="00C26889">
        <w:rPr>
          <w:rFonts w:ascii="Times New Roman" w:eastAsia="Meiryo" w:hAnsi="Times New Roman" w:cs="Times New Roman"/>
          <w:color w:val="222222"/>
          <w:sz w:val="20"/>
          <w:szCs w:val="20"/>
          <w:shd w:val="clear" w:color="auto" w:fill="F8F9FA"/>
        </w:rPr>
        <w:t>Trichophyton</w:t>
      </w:r>
      <w:r w:rsidRPr="00FE1B86">
        <w:rPr>
          <w:rFonts w:ascii="Times New Roman" w:eastAsia="Meiryo" w:hAnsi="Times New Roman" w:cs="Times New Roman"/>
          <w:color w:val="222222"/>
          <w:sz w:val="20"/>
          <w:szCs w:val="20"/>
          <w:shd w:val="clear" w:color="auto" w:fill="F8F9FA"/>
          <w:lang w:val="ru-RU"/>
        </w:rPr>
        <w:t xml:space="preserve"> </w:t>
      </w:r>
      <w:r w:rsidRPr="00C26889">
        <w:rPr>
          <w:rFonts w:ascii="Times New Roman" w:eastAsia="Meiryo" w:hAnsi="Times New Roman" w:cs="Times New Roman"/>
          <w:color w:val="222222"/>
          <w:sz w:val="20"/>
          <w:szCs w:val="20"/>
          <w:shd w:val="clear" w:color="auto" w:fill="F8F9FA"/>
        </w:rPr>
        <w:t>mentagrophytes</w:t>
      </w:r>
      <w:r w:rsidRPr="00FE1B86">
        <w:rPr>
          <w:rFonts w:ascii="Times New Roman" w:eastAsia="Meiryo" w:hAnsi="Times New Roman" w:cs="Times New Roman"/>
          <w:color w:val="222222"/>
          <w:sz w:val="20"/>
          <w:szCs w:val="20"/>
          <w:shd w:val="clear" w:color="auto" w:fill="F8F9FA"/>
          <w:lang w:val="ru-RU"/>
        </w:rPr>
        <w:t xml:space="preserve">. Эти патогенные грибы встречаются во всем мире и являются наиболее частой причиной кожного микоза у домашних животных, а также у людей. Дерматофитоз опасен, так как это очень заразное зоонозное заболевание кожи. Дети, пожилые люди и люди с ослабленным иммунитетом являются особыми групами риска, но </w:t>
      </w:r>
      <w:r w:rsidR="00FE11FC" w:rsidRPr="00FE1B86">
        <w:rPr>
          <w:rFonts w:ascii="Times New Roman" w:eastAsia="Meiryo" w:hAnsi="Times New Roman" w:cs="Times New Roman"/>
          <w:color w:val="222222"/>
          <w:sz w:val="20"/>
          <w:szCs w:val="20"/>
          <w:shd w:val="clear" w:color="auto" w:fill="F8F9FA"/>
          <w:lang w:val="ru-RU"/>
        </w:rPr>
        <w:t>даже человек с крепким иммунитетом</w:t>
      </w:r>
      <w:r w:rsidRPr="00FE1B86">
        <w:rPr>
          <w:rFonts w:ascii="Times New Roman" w:eastAsia="Meiryo" w:hAnsi="Times New Roman" w:cs="Times New Roman"/>
          <w:color w:val="222222"/>
          <w:sz w:val="20"/>
          <w:szCs w:val="20"/>
          <w:shd w:val="clear" w:color="auto" w:fill="F8F9FA"/>
          <w:lang w:val="ru-RU"/>
        </w:rPr>
        <w:t>, часто контактиру</w:t>
      </w:r>
      <w:r w:rsidR="00FE11FC" w:rsidRPr="00FE1B86">
        <w:rPr>
          <w:rFonts w:ascii="Times New Roman" w:eastAsia="Meiryo" w:hAnsi="Times New Roman" w:cs="Times New Roman"/>
          <w:color w:val="222222"/>
          <w:sz w:val="20"/>
          <w:szCs w:val="20"/>
          <w:shd w:val="clear" w:color="auto" w:fill="F8F9FA"/>
          <w:lang w:val="ru-RU"/>
        </w:rPr>
        <w:t>ющий</w:t>
      </w:r>
      <w:r w:rsidRPr="00FE1B86">
        <w:rPr>
          <w:rFonts w:ascii="Times New Roman" w:eastAsia="Meiryo" w:hAnsi="Times New Roman" w:cs="Times New Roman"/>
          <w:color w:val="222222"/>
          <w:sz w:val="20"/>
          <w:szCs w:val="20"/>
          <w:shd w:val="clear" w:color="auto" w:fill="F8F9FA"/>
          <w:lang w:val="ru-RU"/>
        </w:rPr>
        <w:t xml:space="preserve"> с инфицированными домашними животными, рискует заразиться этой </w:t>
      </w:r>
      <w:r w:rsidR="00886922" w:rsidRPr="00FE1B86">
        <w:rPr>
          <w:rFonts w:ascii="Times New Roman" w:eastAsia="Meiryo" w:hAnsi="Times New Roman" w:cs="Times New Roman"/>
          <w:color w:val="222222"/>
          <w:sz w:val="20"/>
          <w:szCs w:val="20"/>
          <w:shd w:val="clear" w:color="auto" w:fill="F8F9FA"/>
          <w:lang w:val="ru-RU"/>
        </w:rPr>
        <w:t>инфекцией</w:t>
      </w:r>
      <w:r w:rsidRPr="00FE1B86">
        <w:rPr>
          <w:rFonts w:ascii="Times New Roman" w:eastAsia="Meiryo" w:hAnsi="Times New Roman" w:cs="Times New Roman"/>
          <w:color w:val="222222"/>
          <w:sz w:val="20"/>
          <w:szCs w:val="20"/>
          <w:shd w:val="clear" w:color="auto" w:fill="F8F9FA"/>
          <w:lang w:val="ru-RU"/>
        </w:rPr>
        <w:t xml:space="preserve">. </w:t>
      </w:r>
    </w:p>
    <w:p w14:paraId="4A148366" w14:textId="77777777" w:rsidR="00C26889" w:rsidRPr="00FE1B86" w:rsidRDefault="00C26889" w:rsidP="00C26889">
      <w:pPr>
        <w:pStyle w:val="ae"/>
        <w:jc w:val="both"/>
        <w:rPr>
          <w:rFonts w:ascii="Times New Roman" w:eastAsia="Meiryo" w:hAnsi="Times New Roman" w:cs="Times New Roman"/>
          <w:color w:val="222222"/>
          <w:sz w:val="20"/>
          <w:szCs w:val="20"/>
          <w:shd w:val="clear" w:color="auto" w:fill="F8F9FA"/>
          <w:lang w:val="ru-RU"/>
        </w:rPr>
      </w:pPr>
    </w:p>
    <w:p w14:paraId="1001B21B" w14:textId="77777777" w:rsidR="009057FB" w:rsidRPr="00DB65C6" w:rsidRDefault="009057FB" w:rsidP="004E045F">
      <w:pPr>
        <w:pStyle w:val="ae"/>
        <w:jc w:val="center"/>
        <w:rPr>
          <w:rFonts w:ascii="Times New Roman" w:eastAsia="Meiryo" w:hAnsi="Times New Roman" w:cs="Times New Roman"/>
          <w:b/>
          <w:color w:val="222222"/>
          <w:sz w:val="20"/>
          <w:szCs w:val="20"/>
          <w:shd w:val="clear" w:color="auto" w:fill="F8F9FA"/>
          <w:lang w:val="ru-RU"/>
        </w:rPr>
      </w:pPr>
      <w:r w:rsidRPr="00DB65C6">
        <w:rPr>
          <w:rFonts w:ascii="Times New Roman" w:eastAsia="Meiryo" w:hAnsi="Times New Roman" w:cs="Times New Roman"/>
          <w:b/>
          <w:color w:val="222222"/>
          <w:sz w:val="20"/>
          <w:szCs w:val="20"/>
          <w:shd w:val="clear" w:color="auto" w:fill="F8F9FA"/>
          <w:lang w:val="ru-RU"/>
        </w:rPr>
        <w:t>НАЗНАЧЕНИЕ</w:t>
      </w:r>
    </w:p>
    <w:p w14:paraId="2C1A6551" w14:textId="77777777" w:rsidR="009057FB" w:rsidRPr="00FE1B86" w:rsidRDefault="009057FB" w:rsidP="00C26889">
      <w:pPr>
        <w:pStyle w:val="ae"/>
        <w:ind w:firstLine="567"/>
        <w:jc w:val="both"/>
        <w:rPr>
          <w:rFonts w:ascii="Times New Roman" w:eastAsia="Meiryo" w:hAnsi="Times New Roman" w:cs="Times New Roman"/>
          <w:color w:val="222222"/>
          <w:sz w:val="20"/>
          <w:szCs w:val="20"/>
          <w:shd w:val="clear" w:color="auto" w:fill="F8F9FA"/>
          <w:lang w:val="ru-RU"/>
        </w:rPr>
      </w:pPr>
      <w:r w:rsidRPr="00FE1B86">
        <w:rPr>
          <w:rFonts w:ascii="Times New Roman" w:eastAsia="Meiryo" w:hAnsi="Times New Roman" w:cs="Times New Roman"/>
          <w:color w:val="222222"/>
          <w:sz w:val="20"/>
          <w:szCs w:val="20"/>
          <w:shd w:val="clear" w:color="auto" w:fill="F8F9FA"/>
          <w:lang w:val="ru-RU"/>
        </w:rPr>
        <w:t xml:space="preserve">Дерматофит-СкринТест предназначен для диагностики дерматологических </w:t>
      </w:r>
      <w:r w:rsidR="00FE11FC" w:rsidRPr="00FE1B86">
        <w:rPr>
          <w:rFonts w:ascii="Times New Roman" w:eastAsia="Meiryo" w:hAnsi="Times New Roman" w:cs="Times New Roman"/>
          <w:color w:val="222222"/>
          <w:sz w:val="20"/>
          <w:szCs w:val="20"/>
          <w:shd w:val="clear" w:color="auto" w:fill="F8F9FA"/>
          <w:lang w:val="ru-RU"/>
        </w:rPr>
        <w:t>заболеваний</w:t>
      </w:r>
      <w:r w:rsidRPr="00FE1B86">
        <w:rPr>
          <w:rFonts w:ascii="Times New Roman" w:eastAsia="Meiryo" w:hAnsi="Times New Roman" w:cs="Times New Roman"/>
          <w:color w:val="222222"/>
          <w:sz w:val="20"/>
          <w:szCs w:val="20"/>
          <w:shd w:val="clear" w:color="auto" w:fill="F8F9FA"/>
          <w:lang w:val="ru-RU"/>
        </w:rPr>
        <w:t xml:space="preserve"> у собак, кошек, кроликов и лошадей. Дерматофит-СкринТест - это быстрый, простой и легкий в проведении анализ, который позволяет ветеринарному врачу, не являющемуся микологом, диагностировать инфекцию до начала антимикотического лечения. </w:t>
      </w:r>
    </w:p>
    <w:p w14:paraId="0BAD8E0D" w14:textId="77777777" w:rsidR="00C26889" w:rsidRPr="00FE1B86" w:rsidRDefault="00C26889" w:rsidP="00C26889">
      <w:pPr>
        <w:pStyle w:val="ae"/>
        <w:jc w:val="both"/>
        <w:rPr>
          <w:rFonts w:ascii="Times New Roman" w:eastAsia="Meiryo" w:hAnsi="Times New Roman" w:cs="Times New Roman"/>
          <w:color w:val="222222"/>
          <w:sz w:val="20"/>
          <w:szCs w:val="20"/>
          <w:shd w:val="clear" w:color="auto" w:fill="F8F9FA"/>
          <w:lang w:val="ru-RU"/>
        </w:rPr>
      </w:pPr>
    </w:p>
    <w:p w14:paraId="1C2F2FFD" w14:textId="77777777" w:rsidR="009057FB" w:rsidRPr="00DB65C6" w:rsidRDefault="009057FB" w:rsidP="004E045F">
      <w:pPr>
        <w:pStyle w:val="ae"/>
        <w:jc w:val="center"/>
        <w:rPr>
          <w:rFonts w:ascii="Times New Roman" w:eastAsia="Meiryo" w:hAnsi="Times New Roman" w:cs="Times New Roman"/>
          <w:b/>
          <w:color w:val="222222"/>
          <w:sz w:val="20"/>
          <w:szCs w:val="20"/>
          <w:shd w:val="clear" w:color="auto" w:fill="F8F9FA"/>
          <w:lang w:val="ru-RU"/>
        </w:rPr>
      </w:pPr>
      <w:r w:rsidRPr="00DB65C6">
        <w:rPr>
          <w:rFonts w:ascii="Times New Roman" w:eastAsia="Meiryo" w:hAnsi="Times New Roman" w:cs="Times New Roman"/>
          <w:b/>
          <w:color w:val="222222"/>
          <w:sz w:val="20"/>
          <w:szCs w:val="20"/>
          <w:shd w:val="clear" w:color="auto" w:fill="F8F9FA"/>
          <w:lang w:val="ru-RU"/>
        </w:rPr>
        <w:t>ДИАГНОСТИЧЕСКИЕ МЕТОДЫ</w:t>
      </w:r>
    </w:p>
    <w:p w14:paraId="5950B747" w14:textId="77777777" w:rsidR="004E045F" w:rsidRDefault="009057FB" w:rsidP="00C26889">
      <w:pPr>
        <w:pStyle w:val="ae"/>
        <w:shd w:val="clear" w:color="auto" w:fill="FFFFFF" w:themeFill="background1"/>
        <w:ind w:firstLine="567"/>
        <w:jc w:val="both"/>
        <w:rPr>
          <w:rFonts w:ascii="Times New Roman" w:eastAsia="Meiryo" w:hAnsi="Times New Roman" w:cs="Times New Roman"/>
          <w:color w:val="222222"/>
          <w:sz w:val="20"/>
          <w:szCs w:val="20"/>
          <w:shd w:val="clear" w:color="auto" w:fill="F8F9FA"/>
          <w:lang w:val="ru-RU"/>
        </w:rPr>
      </w:pPr>
      <w:r w:rsidRPr="00FE1B86">
        <w:rPr>
          <w:rFonts w:ascii="Times New Roman" w:eastAsia="Meiryo" w:hAnsi="Times New Roman" w:cs="Times New Roman"/>
          <w:color w:val="222222"/>
          <w:sz w:val="20"/>
          <w:szCs w:val="20"/>
          <w:shd w:val="clear" w:color="auto" w:fill="F8F9FA"/>
          <w:lang w:val="ru-RU"/>
        </w:rPr>
        <w:t>Существуют различные методы и процедуры для проверки на дерматофитную инфекцию, однако микологический культуральный метод является наиболее простым, точным и экономически эффективным средством диагностики.</w:t>
      </w:r>
      <w:r w:rsidR="0083031E" w:rsidRPr="00FE1B86">
        <w:rPr>
          <w:rFonts w:ascii="Times New Roman" w:eastAsia="Meiryo" w:hAnsi="Times New Roman" w:cs="Times New Roman"/>
          <w:color w:val="222222"/>
          <w:sz w:val="20"/>
          <w:szCs w:val="20"/>
          <w:shd w:val="clear" w:color="auto" w:fill="F8F9FA"/>
          <w:lang w:val="ru-RU"/>
        </w:rPr>
        <w:t xml:space="preserve"> М</w:t>
      </w:r>
      <w:r w:rsidRPr="00FE1B86">
        <w:rPr>
          <w:rFonts w:ascii="Times New Roman" w:eastAsia="Meiryo" w:hAnsi="Times New Roman" w:cs="Times New Roman"/>
          <w:color w:val="222222"/>
          <w:sz w:val="20"/>
          <w:szCs w:val="20"/>
          <w:shd w:val="clear" w:color="auto" w:fill="F8F9FA"/>
          <w:lang w:val="ru-RU"/>
        </w:rPr>
        <w:t>икологический культуральный метод призна</w:t>
      </w:r>
      <w:r w:rsidR="0083031E" w:rsidRPr="00FE1B86">
        <w:rPr>
          <w:rFonts w:ascii="Times New Roman" w:eastAsia="Meiryo" w:hAnsi="Times New Roman" w:cs="Times New Roman"/>
          <w:color w:val="222222"/>
          <w:sz w:val="20"/>
          <w:szCs w:val="20"/>
          <w:shd w:val="clear" w:color="auto" w:fill="F8F9FA"/>
          <w:lang w:val="ru-RU"/>
        </w:rPr>
        <w:t>ется</w:t>
      </w:r>
      <w:r w:rsidRPr="00FE1B86">
        <w:rPr>
          <w:rFonts w:ascii="Times New Roman" w:eastAsia="Meiryo" w:hAnsi="Times New Roman" w:cs="Times New Roman"/>
          <w:color w:val="222222"/>
          <w:sz w:val="20"/>
          <w:szCs w:val="20"/>
          <w:shd w:val="clear" w:color="auto" w:fill="F8F9FA"/>
          <w:lang w:val="ru-RU"/>
        </w:rPr>
        <w:t xml:space="preserve"> как золотой стандарт для диагностики. Другие методы диагностики включают в себя осмотр с помощью лампы Вуда и прямое исследование под микроскопом. </w:t>
      </w:r>
    </w:p>
    <w:p w14:paraId="08940BBE" w14:textId="77777777" w:rsidR="004C3483" w:rsidRDefault="009057FB" w:rsidP="00C26889">
      <w:pPr>
        <w:pStyle w:val="ae"/>
        <w:shd w:val="clear" w:color="auto" w:fill="FFFFFF" w:themeFill="background1"/>
        <w:ind w:firstLine="567"/>
        <w:jc w:val="both"/>
        <w:rPr>
          <w:rFonts w:ascii="Times New Roman" w:eastAsia="Meiryo" w:hAnsi="Times New Roman" w:cs="Times New Roman"/>
          <w:color w:val="222222"/>
          <w:sz w:val="20"/>
          <w:szCs w:val="20"/>
          <w:shd w:val="clear" w:color="auto" w:fill="F8F9FA"/>
          <w:lang w:val="ru-RU"/>
        </w:rPr>
      </w:pPr>
      <w:r w:rsidRPr="004E045F">
        <w:rPr>
          <w:rFonts w:ascii="Times New Roman" w:eastAsia="Meiryo" w:hAnsi="Times New Roman" w:cs="Times New Roman"/>
          <w:color w:val="222222"/>
          <w:sz w:val="20"/>
          <w:szCs w:val="20"/>
          <w:shd w:val="clear" w:color="auto" w:fill="F8F9FA"/>
          <w:lang w:val="ru-RU"/>
        </w:rPr>
        <w:t>Осмотр с помощью лампы Вуда должен рассматриваться только как инструмент для предварительно</w:t>
      </w:r>
      <w:r w:rsidR="0083031E" w:rsidRPr="004E045F">
        <w:rPr>
          <w:rFonts w:ascii="Times New Roman" w:eastAsia="Meiryo" w:hAnsi="Times New Roman" w:cs="Times New Roman"/>
          <w:color w:val="222222"/>
          <w:sz w:val="20"/>
          <w:szCs w:val="20"/>
          <w:shd w:val="clear" w:color="auto" w:fill="F8F9FA"/>
          <w:lang w:val="ru-RU"/>
        </w:rPr>
        <w:t>го</w:t>
      </w:r>
      <w:r w:rsidRPr="004E045F">
        <w:rPr>
          <w:rFonts w:ascii="Times New Roman" w:eastAsia="Meiryo" w:hAnsi="Times New Roman" w:cs="Times New Roman"/>
          <w:color w:val="222222"/>
          <w:sz w:val="20"/>
          <w:szCs w:val="20"/>
          <w:shd w:val="clear" w:color="auto" w:fill="F8F9FA"/>
          <w:lang w:val="ru-RU"/>
        </w:rPr>
        <w:t xml:space="preserve"> </w:t>
      </w:r>
      <w:r w:rsidR="0083031E" w:rsidRPr="004E045F">
        <w:rPr>
          <w:rFonts w:ascii="Times New Roman" w:eastAsia="Meiryo" w:hAnsi="Times New Roman" w:cs="Times New Roman"/>
          <w:color w:val="222222"/>
          <w:sz w:val="20"/>
          <w:szCs w:val="20"/>
          <w:shd w:val="clear" w:color="auto" w:fill="F8F9FA"/>
          <w:lang w:val="ru-RU"/>
        </w:rPr>
        <w:t>скрининга</w:t>
      </w:r>
      <w:r w:rsidRPr="004E045F">
        <w:rPr>
          <w:rFonts w:ascii="Times New Roman" w:eastAsia="Meiryo" w:hAnsi="Times New Roman" w:cs="Times New Roman"/>
          <w:color w:val="222222"/>
          <w:sz w:val="20"/>
          <w:szCs w:val="20"/>
          <w:shd w:val="clear" w:color="auto" w:fill="F8F9FA"/>
          <w:lang w:val="ru-RU"/>
        </w:rPr>
        <w:t xml:space="preserve">. </w:t>
      </w:r>
      <w:r w:rsidRPr="00FE1B86">
        <w:rPr>
          <w:rFonts w:ascii="Times New Roman" w:eastAsia="Meiryo" w:hAnsi="Times New Roman" w:cs="Times New Roman"/>
          <w:color w:val="222222"/>
          <w:sz w:val="20"/>
          <w:szCs w:val="20"/>
          <w:shd w:val="clear" w:color="auto" w:fill="F8F9FA"/>
          <w:lang w:val="ru-RU"/>
        </w:rPr>
        <w:t xml:space="preserve">Из всех родов  дерматофитов осмотр под лампой Вуда способен только идентифицировать инфекции </w:t>
      </w:r>
      <w:r w:rsidRPr="00C26889">
        <w:rPr>
          <w:rFonts w:ascii="Times New Roman" w:eastAsia="Meiryo" w:hAnsi="Times New Roman" w:cs="Times New Roman"/>
          <w:color w:val="222222"/>
          <w:sz w:val="20"/>
          <w:szCs w:val="20"/>
          <w:shd w:val="clear" w:color="auto" w:fill="F8F9FA"/>
        </w:rPr>
        <w:t>M</w:t>
      </w:r>
      <w:r w:rsidRPr="00FE1B86">
        <w:rPr>
          <w:rFonts w:ascii="Times New Roman" w:eastAsia="Meiryo" w:hAnsi="Times New Roman" w:cs="Times New Roman"/>
          <w:color w:val="222222"/>
          <w:sz w:val="20"/>
          <w:szCs w:val="20"/>
          <w:shd w:val="clear" w:color="auto" w:fill="F8F9FA"/>
          <w:lang w:val="ru-RU"/>
        </w:rPr>
        <w:t xml:space="preserve">. </w:t>
      </w:r>
      <w:r w:rsidRPr="00C26889">
        <w:rPr>
          <w:rFonts w:ascii="Times New Roman" w:eastAsia="Meiryo" w:hAnsi="Times New Roman" w:cs="Times New Roman"/>
          <w:color w:val="222222"/>
          <w:sz w:val="20"/>
          <w:szCs w:val="20"/>
          <w:shd w:val="clear" w:color="auto" w:fill="F8F9FA"/>
        </w:rPr>
        <w:t>canis</w:t>
      </w:r>
      <w:r w:rsidRPr="00FE1B86">
        <w:rPr>
          <w:rFonts w:ascii="Times New Roman" w:eastAsia="Meiryo" w:hAnsi="Times New Roman" w:cs="Times New Roman"/>
          <w:color w:val="222222"/>
          <w:sz w:val="20"/>
          <w:szCs w:val="20"/>
          <w:shd w:val="clear" w:color="auto" w:fill="F8F9FA"/>
          <w:lang w:val="ru-RU"/>
        </w:rPr>
        <w:t xml:space="preserve">, </w:t>
      </w:r>
      <w:r w:rsidR="0083031E" w:rsidRPr="00FE1B86">
        <w:rPr>
          <w:rFonts w:ascii="Times New Roman" w:eastAsia="Meiryo" w:hAnsi="Times New Roman" w:cs="Times New Roman"/>
          <w:color w:val="222222"/>
          <w:sz w:val="20"/>
          <w:szCs w:val="20"/>
          <w:shd w:val="clear" w:color="auto" w:fill="F8F9FA"/>
          <w:lang w:val="ru-RU"/>
        </w:rPr>
        <w:t>также</w:t>
      </w:r>
      <w:r w:rsidRPr="00FE1B86">
        <w:rPr>
          <w:rFonts w:ascii="Times New Roman" w:eastAsia="Meiryo" w:hAnsi="Times New Roman" w:cs="Times New Roman"/>
          <w:color w:val="222222"/>
          <w:sz w:val="20"/>
          <w:szCs w:val="20"/>
          <w:shd w:val="clear" w:color="auto" w:fill="F8F9FA"/>
          <w:lang w:val="ru-RU"/>
        </w:rPr>
        <w:t xml:space="preserve"> не все штаммы инфекции </w:t>
      </w:r>
      <w:r w:rsidRPr="00C26889">
        <w:rPr>
          <w:rFonts w:ascii="Times New Roman" w:eastAsia="Meiryo" w:hAnsi="Times New Roman" w:cs="Times New Roman"/>
          <w:color w:val="222222"/>
          <w:sz w:val="20"/>
          <w:szCs w:val="20"/>
          <w:shd w:val="clear" w:color="auto" w:fill="F8F9FA"/>
        </w:rPr>
        <w:t>M</w:t>
      </w:r>
      <w:r w:rsidRPr="00FE1B86">
        <w:rPr>
          <w:rFonts w:ascii="Times New Roman" w:eastAsia="Meiryo" w:hAnsi="Times New Roman" w:cs="Times New Roman"/>
          <w:color w:val="222222"/>
          <w:sz w:val="20"/>
          <w:szCs w:val="20"/>
          <w:shd w:val="clear" w:color="auto" w:fill="F8F9FA"/>
          <w:lang w:val="ru-RU"/>
        </w:rPr>
        <w:t xml:space="preserve">. </w:t>
      </w:r>
      <w:r w:rsidRPr="00C26889">
        <w:rPr>
          <w:rFonts w:ascii="Times New Roman" w:eastAsia="Meiryo" w:hAnsi="Times New Roman" w:cs="Times New Roman"/>
          <w:color w:val="222222"/>
          <w:sz w:val="20"/>
          <w:szCs w:val="20"/>
          <w:shd w:val="clear" w:color="auto" w:fill="F8F9FA"/>
        </w:rPr>
        <w:t>canis</w:t>
      </w:r>
      <w:r w:rsidRPr="00FE1B86">
        <w:rPr>
          <w:rFonts w:ascii="Times New Roman" w:eastAsia="Meiryo" w:hAnsi="Times New Roman" w:cs="Times New Roman"/>
          <w:color w:val="222222"/>
          <w:sz w:val="20"/>
          <w:szCs w:val="20"/>
          <w:shd w:val="clear" w:color="auto" w:fill="F8F9FA"/>
          <w:lang w:val="ru-RU"/>
        </w:rPr>
        <w:t xml:space="preserve"> флуоресцируют под лампой. По этой причине отрицательные </w:t>
      </w:r>
      <w:r w:rsidR="0083031E" w:rsidRPr="00FE1B86">
        <w:rPr>
          <w:rFonts w:ascii="Times New Roman" w:eastAsia="Meiryo" w:hAnsi="Times New Roman" w:cs="Times New Roman"/>
          <w:color w:val="222222"/>
          <w:sz w:val="20"/>
          <w:szCs w:val="20"/>
          <w:shd w:val="clear" w:color="auto" w:fill="F8F9FA"/>
          <w:lang w:val="ru-RU"/>
        </w:rPr>
        <w:t>результаты</w:t>
      </w:r>
      <w:r w:rsidR="00FE11FC" w:rsidRPr="00FE1B86">
        <w:rPr>
          <w:rFonts w:ascii="Times New Roman" w:eastAsia="Meiryo" w:hAnsi="Times New Roman" w:cs="Times New Roman"/>
          <w:color w:val="222222"/>
          <w:sz w:val="20"/>
          <w:szCs w:val="20"/>
          <w:shd w:val="clear" w:color="auto" w:fill="F8F9FA"/>
          <w:lang w:val="ru-RU"/>
        </w:rPr>
        <w:t xml:space="preserve"> </w:t>
      </w:r>
      <w:r w:rsidRPr="00FE1B86">
        <w:rPr>
          <w:rFonts w:ascii="Times New Roman" w:eastAsia="Meiryo" w:hAnsi="Times New Roman" w:cs="Times New Roman"/>
          <w:color w:val="222222"/>
          <w:sz w:val="20"/>
          <w:szCs w:val="20"/>
          <w:shd w:val="clear" w:color="auto" w:fill="F8F9FA"/>
          <w:lang w:val="ru-RU"/>
        </w:rPr>
        <w:t>осмотр</w:t>
      </w:r>
      <w:r w:rsidR="00FE11FC" w:rsidRPr="00FE1B86">
        <w:rPr>
          <w:rFonts w:ascii="Times New Roman" w:eastAsia="Meiryo" w:hAnsi="Times New Roman" w:cs="Times New Roman"/>
          <w:color w:val="222222"/>
          <w:sz w:val="20"/>
          <w:szCs w:val="20"/>
          <w:shd w:val="clear" w:color="auto" w:fill="F8F9FA"/>
          <w:lang w:val="ru-RU"/>
        </w:rPr>
        <w:t>ов</w:t>
      </w:r>
      <w:r w:rsidRPr="00FE1B86">
        <w:rPr>
          <w:rFonts w:ascii="Times New Roman" w:eastAsia="Meiryo" w:hAnsi="Times New Roman" w:cs="Times New Roman"/>
          <w:color w:val="222222"/>
          <w:sz w:val="20"/>
          <w:szCs w:val="20"/>
          <w:shd w:val="clear" w:color="auto" w:fill="F8F9FA"/>
          <w:lang w:val="ru-RU"/>
        </w:rPr>
        <w:t xml:space="preserve"> ламп</w:t>
      </w:r>
      <w:r w:rsidR="00FE11FC" w:rsidRPr="00FE1B86">
        <w:rPr>
          <w:rFonts w:ascii="Times New Roman" w:eastAsia="Meiryo" w:hAnsi="Times New Roman" w:cs="Times New Roman"/>
          <w:color w:val="222222"/>
          <w:sz w:val="20"/>
          <w:szCs w:val="20"/>
          <w:shd w:val="clear" w:color="auto" w:fill="F8F9FA"/>
          <w:lang w:val="ru-RU"/>
        </w:rPr>
        <w:t>ой</w:t>
      </w:r>
      <w:r w:rsidRPr="00FE1B86">
        <w:rPr>
          <w:rFonts w:ascii="Times New Roman" w:eastAsia="Meiryo" w:hAnsi="Times New Roman" w:cs="Times New Roman"/>
          <w:color w:val="222222"/>
          <w:sz w:val="20"/>
          <w:szCs w:val="20"/>
          <w:shd w:val="clear" w:color="auto" w:fill="F8F9FA"/>
          <w:lang w:val="ru-RU"/>
        </w:rPr>
        <w:t xml:space="preserve"> Вуда не </w:t>
      </w:r>
      <w:r w:rsidR="00FE11FC" w:rsidRPr="00FE1B86">
        <w:rPr>
          <w:rFonts w:ascii="Times New Roman" w:eastAsia="Meiryo" w:hAnsi="Times New Roman" w:cs="Times New Roman"/>
          <w:color w:val="222222"/>
          <w:sz w:val="20"/>
          <w:szCs w:val="20"/>
          <w:shd w:val="clear" w:color="auto" w:fill="F8F9FA"/>
          <w:lang w:val="ru-RU"/>
        </w:rPr>
        <w:t xml:space="preserve">могут служить окончательным </w:t>
      </w:r>
    </w:p>
    <w:p w14:paraId="32932F8C" w14:textId="77777777" w:rsidR="004C3483" w:rsidRDefault="004C3483" w:rsidP="004C3483">
      <w:pPr>
        <w:pStyle w:val="af"/>
        <w:spacing w:before="0" w:beforeAutospacing="0" w:after="0" w:afterAutospacing="0" w:line="158" w:lineRule="atLeast"/>
        <w:ind w:firstLine="208"/>
        <w:jc w:val="both"/>
        <w:rPr>
          <w:color w:val="000000"/>
          <w:sz w:val="18"/>
          <w:szCs w:val="18"/>
        </w:rPr>
      </w:pPr>
      <w:r>
        <w:rPr>
          <w:color w:val="000000"/>
          <w:sz w:val="18"/>
          <w:szCs w:val="18"/>
        </w:rPr>
        <w:t xml:space="preserve">                                                                    </w:t>
      </w:r>
      <w:r>
        <w:rPr>
          <w:b/>
          <w:noProof/>
          <w:color w:val="000000"/>
          <w:sz w:val="20"/>
          <w:szCs w:val="20"/>
        </w:rPr>
        <w:drawing>
          <wp:inline distT="0" distB="0" distL="0" distR="0" wp14:anchorId="338DB35F" wp14:editId="5E2707D8">
            <wp:extent cx="859055"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902" cy="813928"/>
                    </a:xfrm>
                    <a:prstGeom prst="rect">
                      <a:avLst/>
                    </a:prstGeom>
                    <a:noFill/>
                    <a:ln>
                      <a:noFill/>
                    </a:ln>
                  </pic:spPr>
                </pic:pic>
              </a:graphicData>
            </a:graphic>
          </wp:inline>
        </w:drawing>
      </w:r>
    </w:p>
    <w:p w14:paraId="5393D830" w14:textId="77777777" w:rsidR="004C3483" w:rsidRDefault="004C3483" w:rsidP="004C3483">
      <w:pPr>
        <w:pStyle w:val="af"/>
        <w:spacing w:before="0" w:beforeAutospacing="0" w:after="0" w:afterAutospacing="0" w:line="158" w:lineRule="atLeast"/>
        <w:ind w:firstLine="208"/>
        <w:jc w:val="both"/>
        <w:rPr>
          <w:color w:val="000000"/>
          <w:sz w:val="18"/>
          <w:szCs w:val="18"/>
        </w:rPr>
      </w:pPr>
    </w:p>
    <w:p w14:paraId="69D98A78" w14:textId="77777777" w:rsidR="004C3483" w:rsidRPr="004C3483" w:rsidRDefault="004C3483" w:rsidP="004C3483">
      <w:pPr>
        <w:pStyle w:val="af"/>
        <w:spacing w:before="0" w:beforeAutospacing="0" w:after="0" w:afterAutospacing="0" w:line="158" w:lineRule="atLeast"/>
        <w:ind w:firstLine="208"/>
        <w:jc w:val="both"/>
        <w:rPr>
          <w:b/>
          <w:bCs/>
          <w:color w:val="000000"/>
          <w:sz w:val="18"/>
          <w:szCs w:val="18"/>
        </w:rPr>
      </w:pPr>
      <w:r w:rsidRPr="007A5ACC">
        <w:rPr>
          <w:b/>
          <w:bCs/>
          <w:color w:val="000000"/>
          <w:sz w:val="18"/>
          <w:szCs w:val="18"/>
        </w:rPr>
        <w:t xml:space="preserve">ВНИМАНИЕ! Вы можете ознакомиться с видео инструкцией перейдя по </w:t>
      </w:r>
      <w:r w:rsidRPr="007A5ACC">
        <w:rPr>
          <w:b/>
          <w:bCs/>
          <w:color w:val="000000"/>
          <w:sz w:val="18"/>
          <w:szCs w:val="18"/>
          <w:lang w:val="en-US"/>
        </w:rPr>
        <w:t>QR</w:t>
      </w:r>
      <w:r w:rsidRPr="007A5ACC">
        <w:rPr>
          <w:b/>
          <w:bCs/>
          <w:color w:val="000000"/>
          <w:sz w:val="18"/>
          <w:szCs w:val="18"/>
        </w:rPr>
        <w:t xml:space="preserve"> коду или ввести ссылку </w:t>
      </w:r>
      <w:r w:rsidRPr="00E10CFD">
        <w:rPr>
          <w:b/>
          <w:bCs/>
          <w:color w:val="000000"/>
          <w:sz w:val="18"/>
          <w:szCs w:val="18"/>
        </w:rPr>
        <w:t xml:space="preserve">  </w:t>
      </w:r>
      <w:r w:rsidRPr="007A5ACC">
        <w:rPr>
          <w:b/>
          <w:bCs/>
          <w:color w:val="000000"/>
          <w:sz w:val="18"/>
          <w:szCs w:val="18"/>
          <w:lang w:val="en-US"/>
        </w:rPr>
        <w:t>www</w:t>
      </w:r>
      <w:r w:rsidRPr="007A5ACC">
        <w:rPr>
          <w:b/>
          <w:bCs/>
          <w:color w:val="000000"/>
          <w:sz w:val="18"/>
          <w:szCs w:val="18"/>
        </w:rPr>
        <w:t>.</w:t>
      </w:r>
      <w:r w:rsidRPr="007A5ACC">
        <w:rPr>
          <w:b/>
          <w:bCs/>
          <w:color w:val="000000"/>
          <w:sz w:val="18"/>
          <w:szCs w:val="18"/>
          <w:lang w:val="en-US"/>
        </w:rPr>
        <w:t>ed</w:t>
      </w:r>
      <w:r w:rsidRPr="007A5ACC">
        <w:rPr>
          <w:b/>
          <w:bCs/>
          <w:color w:val="000000"/>
          <w:sz w:val="18"/>
          <w:szCs w:val="18"/>
        </w:rPr>
        <w:t>-</w:t>
      </w:r>
      <w:r w:rsidRPr="007A5ACC">
        <w:rPr>
          <w:b/>
          <w:bCs/>
          <w:color w:val="000000"/>
          <w:sz w:val="18"/>
          <w:szCs w:val="18"/>
          <w:lang w:val="en-US"/>
        </w:rPr>
        <w:t>vet</w:t>
      </w:r>
      <w:r w:rsidRPr="007A5ACC">
        <w:rPr>
          <w:b/>
          <w:bCs/>
          <w:color w:val="000000"/>
          <w:sz w:val="18"/>
          <w:szCs w:val="18"/>
        </w:rPr>
        <w:t>.</w:t>
      </w:r>
      <w:r w:rsidRPr="007A5ACC">
        <w:rPr>
          <w:b/>
          <w:bCs/>
          <w:color w:val="000000"/>
          <w:sz w:val="18"/>
          <w:szCs w:val="18"/>
          <w:lang w:val="en-US"/>
        </w:rPr>
        <w:t>com</w:t>
      </w:r>
      <w:r w:rsidRPr="007A5ACC">
        <w:rPr>
          <w:b/>
          <w:bCs/>
          <w:color w:val="000000"/>
          <w:sz w:val="18"/>
          <w:szCs w:val="18"/>
        </w:rPr>
        <w:t>/</w:t>
      </w:r>
      <w:r w:rsidRPr="007A5ACC">
        <w:rPr>
          <w:b/>
          <w:bCs/>
          <w:color w:val="000000"/>
          <w:sz w:val="18"/>
          <w:szCs w:val="18"/>
          <w:lang w:val="en-US"/>
        </w:rPr>
        <w:t>video</w:t>
      </w:r>
      <w:r w:rsidRPr="007A5ACC">
        <w:rPr>
          <w:b/>
          <w:bCs/>
          <w:color w:val="000000"/>
          <w:sz w:val="18"/>
          <w:szCs w:val="18"/>
        </w:rPr>
        <w:t>/</w:t>
      </w:r>
    </w:p>
    <w:p w14:paraId="59A2000C" w14:textId="77777777" w:rsidR="004C3483" w:rsidRDefault="004C3483" w:rsidP="00C26889">
      <w:pPr>
        <w:pStyle w:val="ae"/>
        <w:shd w:val="clear" w:color="auto" w:fill="FFFFFF" w:themeFill="background1"/>
        <w:ind w:firstLine="567"/>
        <w:jc w:val="both"/>
        <w:rPr>
          <w:rFonts w:ascii="Times New Roman" w:eastAsia="Meiryo" w:hAnsi="Times New Roman" w:cs="Times New Roman"/>
          <w:color w:val="222222"/>
          <w:sz w:val="20"/>
          <w:szCs w:val="20"/>
          <w:shd w:val="clear" w:color="auto" w:fill="F8F9FA"/>
          <w:lang w:val="ru-RU"/>
        </w:rPr>
      </w:pPr>
    </w:p>
    <w:p w14:paraId="36E8C020" w14:textId="77777777" w:rsidR="004E045F" w:rsidRDefault="00FE11FC" w:rsidP="00C26889">
      <w:pPr>
        <w:pStyle w:val="ae"/>
        <w:shd w:val="clear" w:color="auto" w:fill="FFFFFF" w:themeFill="background1"/>
        <w:ind w:firstLine="567"/>
        <w:jc w:val="both"/>
        <w:rPr>
          <w:rFonts w:ascii="Times New Roman" w:eastAsia="Meiryo" w:hAnsi="Times New Roman" w:cs="Times New Roman"/>
          <w:color w:val="222222"/>
          <w:sz w:val="20"/>
          <w:szCs w:val="20"/>
          <w:shd w:val="clear" w:color="auto" w:fill="F8F9FA"/>
          <w:lang w:val="ru-RU"/>
        </w:rPr>
      </w:pPr>
      <w:r w:rsidRPr="00FE1B86">
        <w:rPr>
          <w:rFonts w:ascii="Times New Roman" w:eastAsia="Meiryo" w:hAnsi="Times New Roman" w:cs="Times New Roman"/>
          <w:color w:val="222222"/>
          <w:sz w:val="20"/>
          <w:szCs w:val="20"/>
          <w:shd w:val="clear" w:color="auto" w:fill="F8F9FA"/>
          <w:lang w:val="ru-RU"/>
        </w:rPr>
        <w:t>диагнозом</w:t>
      </w:r>
      <w:r w:rsidR="009057FB" w:rsidRPr="00FE1B86">
        <w:rPr>
          <w:rFonts w:ascii="Times New Roman" w:eastAsia="Meiryo" w:hAnsi="Times New Roman" w:cs="Times New Roman"/>
          <w:color w:val="222222"/>
          <w:sz w:val="20"/>
          <w:szCs w:val="20"/>
          <w:shd w:val="clear" w:color="auto" w:fill="F8F9FA"/>
          <w:lang w:val="ru-RU"/>
        </w:rPr>
        <w:t xml:space="preserve">. </w:t>
      </w:r>
    </w:p>
    <w:p w14:paraId="1A1F5774" w14:textId="77777777" w:rsidR="009057FB" w:rsidRPr="00FE1B86" w:rsidRDefault="0083031E" w:rsidP="00C26889">
      <w:pPr>
        <w:pStyle w:val="ae"/>
        <w:shd w:val="clear" w:color="auto" w:fill="FFFFFF" w:themeFill="background1"/>
        <w:ind w:firstLine="567"/>
        <w:jc w:val="both"/>
        <w:rPr>
          <w:rFonts w:ascii="Times New Roman" w:eastAsia="Meiryo" w:hAnsi="Times New Roman" w:cs="Times New Roman"/>
          <w:color w:val="222222"/>
          <w:sz w:val="20"/>
          <w:szCs w:val="20"/>
          <w:shd w:val="clear" w:color="auto" w:fill="F8F9FA"/>
          <w:lang w:val="ru-RU"/>
        </w:rPr>
      </w:pPr>
      <w:r w:rsidRPr="004E045F">
        <w:rPr>
          <w:rFonts w:ascii="Times New Roman" w:eastAsia="Meiryo" w:hAnsi="Times New Roman" w:cs="Times New Roman"/>
          <w:color w:val="222222"/>
          <w:sz w:val="20"/>
          <w:szCs w:val="20"/>
          <w:shd w:val="clear" w:color="auto" w:fill="F8F9FA"/>
          <w:lang w:val="ru-RU"/>
        </w:rPr>
        <w:t>При исследовании под лампой Вуда могут присутствовать также л</w:t>
      </w:r>
      <w:r w:rsidR="009057FB" w:rsidRPr="004E045F">
        <w:rPr>
          <w:rFonts w:ascii="Times New Roman" w:eastAsia="Meiryo" w:hAnsi="Times New Roman" w:cs="Times New Roman"/>
          <w:color w:val="222222"/>
          <w:sz w:val="20"/>
          <w:szCs w:val="20"/>
          <w:shd w:val="clear" w:color="auto" w:fill="F8F9FA"/>
          <w:lang w:val="ru-RU"/>
        </w:rPr>
        <w:t xml:space="preserve">ожно-положительные </w:t>
      </w:r>
      <w:r w:rsidRPr="004E045F">
        <w:rPr>
          <w:rFonts w:ascii="Times New Roman" w:eastAsia="Meiryo" w:hAnsi="Times New Roman" w:cs="Times New Roman"/>
          <w:color w:val="222222"/>
          <w:sz w:val="20"/>
          <w:szCs w:val="20"/>
          <w:shd w:val="clear" w:color="auto" w:fill="F8F9FA"/>
          <w:lang w:val="ru-RU"/>
        </w:rPr>
        <w:t>результаты</w:t>
      </w:r>
      <w:r w:rsidR="009057FB" w:rsidRPr="004E045F">
        <w:rPr>
          <w:rFonts w:ascii="Times New Roman" w:eastAsia="Meiryo" w:hAnsi="Times New Roman" w:cs="Times New Roman"/>
          <w:color w:val="222222"/>
          <w:sz w:val="20"/>
          <w:szCs w:val="20"/>
          <w:shd w:val="clear" w:color="auto" w:fill="F8F9FA"/>
          <w:lang w:val="ru-RU"/>
        </w:rPr>
        <w:t xml:space="preserve">, если состояние кожи животного жирное и себорейное. </w:t>
      </w:r>
      <w:r w:rsidR="009057FB" w:rsidRPr="00FE1B86">
        <w:rPr>
          <w:rFonts w:ascii="Times New Roman" w:eastAsia="Meiryo" w:hAnsi="Times New Roman" w:cs="Times New Roman"/>
          <w:color w:val="222222"/>
          <w:sz w:val="20"/>
          <w:szCs w:val="20"/>
          <w:shd w:val="clear" w:color="auto" w:fill="F8F9FA"/>
          <w:lang w:val="ru-RU"/>
        </w:rPr>
        <w:t>Прямое обследование кожных струпьев и / или волосков под микроскопом для диагностики дерматофитоза является достоверным методом диагностики. Однако трудность наблюдения за грибковыми элементами или возможная путаница с другими элементами</w:t>
      </w:r>
      <w:r w:rsidRPr="00FE1B86">
        <w:rPr>
          <w:rFonts w:ascii="Times New Roman" w:eastAsia="Meiryo" w:hAnsi="Times New Roman" w:cs="Times New Roman"/>
          <w:color w:val="222222"/>
          <w:sz w:val="20"/>
          <w:szCs w:val="20"/>
          <w:shd w:val="clear" w:color="auto" w:fill="F8F9FA"/>
          <w:lang w:val="ru-RU"/>
        </w:rPr>
        <w:t xml:space="preserve"> при микроскопическом анализе</w:t>
      </w:r>
      <w:r w:rsidR="009057FB" w:rsidRPr="00FE1B86">
        <w:rPr>
          <w:rFonts w:ascii="Times New Roman" w:eastAsia="Meiryo" w:hAnsi="Times New Roman" w:cs="Times New Roman"/>
          <w:color w:val="222222"/>
          <w:sz w:val="20"/>
          <w:szCs w:val="20"/>
          <w:shd w:val="clear" w:color="auto" w:fill="F8F9FA"/>
          <w:lang w:val="ru-RU"/>
        </w:rPr>
        <w:t xml:space="preserve"> может привести к ложно отрицательным или ложноположительным результатам.</w:t>
      </w:r>
    </w:p>
    <w:p w14:paraId="3F6AD016" w14:textId="77777777" w:rsidR="00C26889" w:rsidRPr="00FE1B86" w:rsidRDefault="00C26889" w:rsidP="00C26889">
      <w:pPr>
        <w:pStyle w:val="ae"/>
        <w:shd w:val="clear" w:color="auto" w:fill="FFFFFF" w:themeFill="background1"/>
        <w:jc w:val="both"/>
        <w:rPr>
          <w:rFonts w:ascii="Times New Roman" w:eastAsia="Meiryo" w:hAnsi="Times New Roman" w:cs="Times New Roman"/>
          <w:b/>
          <w:bCs/>
          <w:sz w:val="20"/>
          <w:szCs w:val="20"/>
          <w:lang w:val="ru-RU"/>
        </w:rPr>
      </w:pPr>
    </w:p>
    <w:p w14:paraId="7FBDB8C0" w14:textId="77777777" w:rsidR="009057FB" w:rsidRPr="00C26889" w:rsidRDefault="009057FB" w:rsidP="004E045F">
      <w:pPr>
        <w:pStyle w:val="ae"/>
        <w:jc w:val="center"/>
        <w:rPr>
          <w:rFonts w:ascii="Times New Roman" w:eastAsia="Meiryo" w:hAnsi="Times New Roman" w:cs="Times New Roman"/>
          <w:b/>
          <w:color w:val="222222"/>
          <w:sz w:val="20"/>
          <w:szCs w:val="20"/>
          <w:lang w:val="ru-RU" w:eastAsia="ru-RU" w:bidi="ar-SA"/>
        </w:rPr>
      </w:pPr>
      <w:bookmarkStart w:id="0" w:name="bookmark43"/>
      <w:bookmarkStart w:id="1" w:name="bookmark44"/>
      <w:bookmarkStart w:id="2" w:name="bookmark45"/>
      <w:r w:rsidRPr="00C26889">
        <w:rPr>
          <w:rFonts w:ascii="Times New Roman" w:eastAsia="Meiryo" w:hAnsi="Times New Roman" w:cs="Times New Roman"/>
          <w:b/>
          <w:color w:val="222222"/>
          <w:sz w:val="20"/>
          <w:szCs w:val="20"/>
          <w:lang w:val="ru-RU" w:eastAsia="ru-RU" w:bidi="ar-SA"/>
        </w:rPr>
        <w:t>ОПИСАНИЕ</w:t>
      </w:r>
    </w:p>
    <w:p w14:paraId="2C659902" w14:textId="77777777" w:rsidR="00C26889" w:rsidRDefault="009057FB" w:rsidP="00C26889">
      <w:pPr>
        <w:pStyle w:val="ae"/>
        <w:ind w:firstLine="567"/>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Для выделения и общей идентификации дерматофитов в данном наборе используеться культуральная среда</w:t>
      </w:r>
      <w:r w:rsidR="002710EE" w:rsidRPr="00C26889">
        <w:rPr>
          <w:rFonts w:ascii="Times New Roman" w:eastAsia="Meiryo" w:hAnsi="Times New Roman" w:cs="Times New Roman"/>
          <w:color w:val="222222"/>
          <w:sz w:val="20"/>
          <w:szCs w:val="20"/>
          <w:lang w:val="ru-RU" w:eastAsia="ru-RU" w:bidi="ar-SA"/>
        </w:rPr>
        <w:t>, известная</w:t>
      </w:r>
      <w:r w:rsidRPr="00C26889">
        <w:rPr>
          <w:rFonts w:ascii="Times New Roman" w:eastAsia="Meiryo" w:hAnsi="Times New Roman" w:cs="Times New Roman"/>
          <w:color w:val="222222"/>
          <w:sz w:val="20"/>
          <w:szCs w:val="20"/>
          <w:lang w:val="ru-RU" w:eastAsia="ru-RU" w:bidi="ar-SA"/>
        </w:rPr>
        <w:t xml:space="preserve"> как среда для</w:t>
      </w:r>
      <w:r w:rsidR="0083031E" w:rsidRPr="00C26889">
        <w:rPr>
          <w:rFonts w:ascii="Times New Roman" w:eastAsia="Meiryo" w:hAnsi="Times New Roman" w:cs="Times New Roman"/>
          <w:color w:val="222222"/>
          <w:sz w:val="20"/>
          <w:szCs w:val="20"/>
          <w:lang w:val="ru-RU" w:eastAsia="ru-RU" w:bidi="ar-SA"/>
        </w:rPr>
        <w:t xml:space="preserve"> роста</w:t>
      </w:r>
      <w:r w:rsidRPr="00C26889">
        <w:rPr>
          <w:rFonts w:ascii="Times New Roman" w:eastAsia="Meiryo" w:hAnsi="Times New Roman" w:cs="Times New Roman"/>
          <w:color w:val="222222"/>
          <w:sz w:val="20"/>
          <w:szCs w:val="20"/>
          <w:lang w:val="ru-RU" w:eastAsia="ru-RU" w:bidi="ar-SA"/>
        </w:rPr>
        <w:t xml:space="preserve"> дерматофитных (DTM). </w:t>
      </w:r>
    </w:p>
    <w:p w14:paraId="50ABB3EC" w14:textId="77777777" w:rsidR="00C26889" w:rsidRDefault="00C26889" w:rsidP="00C26889">
      <w:pPr>
        <w:pStyle w:val="ae"/>
        <w:ind w:firstLine="567"/>
        <w:jc w:val="both"/>
        <w:rPr>
          <w:rFonts w:ascii="Times New Roman" w:eastAsia="Meiryo" w:hAnsi="Times New Roman" w:cs="Times New Roman"/>
          <w:color w:val="222222"/>
          <w:sz w:val="20"/>
          <w:szCs w:val="20"/>
          <w:lang w:val="ru-RU" w:eastAsia="ru-RU" w:bidi="ar-SA"/>
        </w:rPr>
      </w:pPr>
    </w:p>
    <w:p w14:paraId="66224889" w14:textId="77777777" w:rsidR="009057FB" w:rsidRPr="00C26889" w:rsidRDefault="00BD4C0B" w:rsidP="00C26889">
      <w:pPr>
        <w:pStyle w:val="ae"/>
        <w:ind w:firstLine="567"/>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Данная среда содержит:</w:t>
      </w:r>
    </w:p>
    <w:p w14:paraId="4C45ADE0" w14:textId="77777777" w:rsidR="009057FB"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 xml:space="preserve">• </w:t>
      </w:r>
      <w:r w:rsidR="004E045F">
        <w:rPr>
          <w:rFonts w:ascii="Times New Roman" w:eastAsia="Meiryo" w:hAnsi="Times New Roman" w:cs="Times New Roman"/>
          <w:color w:val="222222"/>
          <w:sz w:val="20"/>
          <w:szCs w:val="20"/>
          <w:lang w:val="ru-RU" w:eastAsia="ru-RU" w:bidi="ar-SA"/>
        </w:rPr>
        <w:t xml:space="preserve"> </w:t>
      </w:r>
      <w:r w:rsidRPr="00C26889">
        <w:rPr>
          <w:rFonts w:ascii="Times New Roman" w:eastAsia="Meiryo" w:hAnsi="Times New Roman" w:cs="Times New Roman"/>
          <w:color w:val="222222"/>
          <w:sz w:val="20"/>
          <w:szCs w:val="20"/>
          <w:lang w:val="ru-RU" w:eastAsia="ru-RU" w:bidi="ar-SA"/>
        </w:rPr>
        <w:t>Специальные питательные вещества, которые способствуют росту дерматофитов.</w:t>
      </w:r>
    </w:p>
    <w:p w14:paraId="282C38C0" w14:textId="77777777" w:rsidR="009057FB"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 xml:space="preserve">• Селективные антибиотики, которые подавляют рост непатогенных сапрофитных </w:t>
      </w:r>
      <w:r w:rsidR="00BD4C0B" w:rsidRPr="00C26889">
        <w:rPr>
          <w:rFonts w:ascii="Times New Roman" w:eastAsia="Meiryo" w:hAnsi="Times New Roman" w:cs="Times New Roman"/>
          <w:color w:val="222222"/>
          <w:sz w:val="20"/>
          <w:szCs w:val="20"/>
          <w:lang w:val="ru-RU" w:eastAsia="ru-RU" w:bidi="ar-SA"/>
        </w:rPr>
        <w:t>грибков</w:t>
      </w:r>
      <w:r w:rsidRPr="00C26889">
        <w:rPr>
          <w:rFonts w:ascii="Times New Roman" w:eastAsia="Meiryo" w:hAnsi="Times New Roman" w:cs="Times New Roman"/>
          <w:color w:val="222222"/>
          <w:sz w:val="20"/>
          <w:szCs w:val="20"/>
          <w:lang w:val="ru-RU" w:eastAsia="ru-RU" w:bidi="ar-SA"/>
        </w:rPr>
        <w:t xml:space="preserve"> и бактерий.</w:t>
      </w:r>
    </w:p>
    <w:p w14:paraId="4389F770" w14:textId="77777777" w:rsidR="009057FB"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 xml:space="preserve">• </w:t>
      </w:r>
      <w:r w:rsidR="00BD4C0B" w:rsidRPr="00C26889">
        <w:rPr>
          <w:rFonts w:ascii="Times New Roman" w:eastAsia="Meiryo" w:hAnsi="Times New Roman" w:cs="Times New Roman"/>
          <w:color w:val="222222"/>
          <w:sz w:val="20"/>
          <w:szCs w:val="20"/>
          <w:lang w:val="ru-RU" w:eastAsia="ru-RU" w:bidi="ar-SA"/>
        </w:rPr>
        <w:t>Индикатор</w:t>
      </w:r>
      <w:r w:rsidRPr="00C26889">
        <w:rPr>
          <w:rFonts w:ascii="Times New Roman" w:eastAsia="Meiryo" w:hAnsi="Times New Roman" w:cs="Times New Roman"/>
          <w:color w:val="222222"/>
          <w:sz w:val="20"/>
          <w:szCs w:val="20"/>
          <w:lang w:val="ru-RU" w:eastAsia="ru-RU" w:bidi="ar-SA"/>
        </w:rPr>
        <w:t xml:space="preserve"> pH, который </w:t>
      </w:r>
      <w:r w:rsidR="00BD4C0B" w:rsidRPr="00C26889">
        <w:rPr>
          <w:rFonts w:ascii="Times New Roman" w:eastAsia="Meiryo" w:hAnsi="Times New Roman" w:cs="Times New Roman"/>
          <w:color w:val="222222"/>
          <w:sz w:val="20"/>
          <w:szCs w:val="20"/>
          <w:lang w:val="ru-RU" w:eastAsia="ru-RU" w:bidi="ar-SA"/>
        </w:rPr>
        <w:t xml:space="preserve">в результате изменения цвета на красный </w:t>
      </w:r>
      <w:r w:rsidRPr="00C26889">
        <w:rPr>
          <w:rFonts w:ascii="Times New Roman" w:eastAsia="Meiryo" w:hAnsi="Times New Roman" w:cs="Times New Roman"/>
          <w:color w:val="222222"/>
          <w:sz w:val="20"/>
          <w:szCs w:val="20"/>
          <w:lang w:val="ru-RU" w:eastAsia="ru-RU" w:bidi="ar-SA"/>
        </w:rPr>
        <w:t>указывает на присутствие дерматофитов Microsporum, Tricophyton и Epidermophyton, продуцирующих щелочные метаболиты.</w:t>
      </w:r>
    </w:p>
    <w:p w14:paraId="1EE66DCA" w14:textId="77777777" w:rsidR="00C26889" w:rsidRPr="00C26889" w:rsidRDefault="00C26889" w:rsidP="00C26889">
      <w:pPr>
        <w:pStyle w:val="ae"/>
        <w:jc w:val="both"/>
        <w:rPr>
          <w:rFonts w:ascii="Times New Roman" w:eastAsia="Meiryo" w:hAnsi="Times New Roman" w:cs="Times New Roman"/>
          <w:color w:val="222222"/>
          <w:sz w:val="20"/>
          <w:szCs w:val="20"/>
          <w:lang w:val="ru-RU" w:eastAsia="ru-RU" w:bidi="ar-SA"/>
        </w:rPr>
      </w:pPr>
    </w:p>
    <w:p w14:paraId="090E99A8" w14:textId="77777777" w:rsidR="009057FB" w:rsidRPr="00C26889" w:rsidRDefault="00886922" w:rsidP="00C26889">
      <w:pPr>
        <w:pStyle w:val="ae"/>
        <w:ind w:firstLine="567"/>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Состав набора</w:t>
      </w:r>
      <w:r w:rsidR="00C26889">
        <w:rPr>
          <w:rFonts w:ascii="Times New Roman" w:eastAsia="Meiryo" w:hAnsi="Times New Roman" w:cs="Times New Roman"/>
          <w:color w:val="222222"/>
          <w:sz w:val="20"/>
          <w:szCs w:val="20"/>
          <w:lang w:val="ru-RU" w:eastAsia="ru-RU" w:bidi="ar-SA"/>
        </w:rPr>
        <w:t>:</w:t>
      </w:r>
    </w:p>
    <w:p w14:paraId="10296926" w14:textId="77777777" w:rsidR="009057FB" w:rsidRPr="00C26889" w:rsidRDefault="00BD4C0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w:t>
      </w:r>
      <w:r w:rsidR="00C26889">
        <w:rPr>
          <w:rFonts w:ascii="Times New Roman" w:eastAsia="Meiryo" w:hAnsi="Times New Roman" w:cs="Times New Roman"/>
          <w:color w:val="222222"/>
          <w:sz w:val="20"/>
          <w:szCs w:val="20"/>
          <w:lang w:val="ru-RU" w:eastAsia="ru-RU" w:bidi="ar-SA"/>
        </w:rPr>
        <w:t xml:space="preserve">  </w:t>
      </w:r>
      <w:r w:rsidRPr="00C26889">
        <w:rPr>
          <w:rFonts w:ascii="Times New Roman" w:eastAsia="Meiryo" w:hAnsi="Times New Roman" w:cs="Times New Roman"/>
          <w:color w:val="222222"/>
          <w:sz w:val="20"/>
          <w:szCs w:val="20"/>
          <w:lang w:val="ru-RU" w:eastAsia="ru-RU" w:bidi="ar-SA"/>
        </w:rPr>
        <w:t>5</w:t>
      </w:r>
      <w:r w:rsidR="00F564AC">
        <w:rPr>
          <w:rFonts w:ascii="Times New Roman" w:eastAsia="Meiryo" w:hAnsi="Times New Roman" w:cs="Times New Roman"/>
          <w:color w:val="222222"/>
          <w:sz w:val="20"/>
          <w:szCs w:val="20"/>
          <w:lang w:val="ru-RU" w:eastAsia="ru-RU" w:bidi="ar-SA"/>
        </w:rPr>
        <w:t xml:space="preserve"> или 10</w:t>
      </w:r>
      <w:r w:rsidRPr="00C26889">
        <w:rPr>
          <w:rFonts w:ascii="Times New Roman" w:eastAsia="Meiryo" w:hAnsi="Times New Roman" w:cs="Times New Roman"/>
          <w:color w:val="222222"/>
          <w:sz w:val="20"/>
          <w:szCs w:val="20"/>
          <w:lang w:val="ru-RU" w:eastAsia="ru-RU" w:bidi="ar-SA"/>
        </w:rPr>
        <w:t xml:space="preserve"> сред</w:t>
      </w:r>
    </w:p>
    <w:p w14:paraId="1FB3833D" w14:textId="77777777" w:rsidR="00C26889"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w:t>
      </w:r>
      <w:r w:rsidR="00C26889">
        <w:rPr>
          <w:rFonts w:ascii="Times New Roman" w:eastAsia="Meiryo" w:hAnsi="Times New Roman" w:cs="Times New Roman"/>
          <w:color w:val="222222"/>
          <w:sz w:val="20"/>
          <w:szCs w:val="20"/>
          <w:lang w:val="ru-RU" w:eastAsia="ru-RU" w:bidi="ar-SA"/>
        </w:rPr>
        <w:t xml:space="preserve"> </w:t>
      </w:r>
      <w:r w:rsidRPr="00C26889">
        <w:rPr>
          <w:rFonts w:ascii="Times New Roman" w:eastAsia="Meiryo" w:hAnsi="Times New Roman" w:cs="Times New Roman"/>
          <w:color w:val="222222"/>
          <w:sz w:val="20"/>
          <w:szCs w:val="20"/>
          <w:lang w:val="ru-RU" w:eastAsia="ru-RU" w:bidi="ar-SA"/>
        </w:rPr>
        <w:t xml:space="preserve"> </w:t>
      </w:r>
      <w:r w:rsidR="00BD4C0B" w:rsidRPr="00C26889">
        <w:rPr>
          <w:rFonts w:ascii="Times New Roman" w:eastAsia="Meiryo" w:hAnsi="Times New Roman" w:cs="Times New Roman"/>
          <w:color w:val="222222"/>
          <w:sz w:val="20"/>
          <w:szCs w:val="20"/>
          <w:lang w:val="ru-RU" w:eastAsia="ru-RU" w:bidi="ar-SA"/>
        </w:rPr>
        <w:t>Инструк</w:t>
      </w:r>
      <w:r w:rsidR="00886922" w:rsidRPr="00C26889">
        <w:rPr>
          <w:rFonts w:ascii="Times New Roman" w:eastAsia="Meiryo" w:hAnsi="Times New Roman" w:cs="Times New Roman"/>
          <w:color w:val="222222"/>
          <w:sz w:val="20"/>
          <w:szCs w:val="20"/>
          <w:lang w:val="ru-RU" w:eastAsia="ru-RU" w:bidi="ar-SA"/>
        </w:rPr>
        <w:t>ц</w:t>
      </w:r>
      <w:r w:rsidR="00BD4C0B" w:rsidRPr="00C26889">
        <w:rPr>
          <w:rFonts w:ascii="Times New Roman" w:eastAsia="Meiryo" w:hAnsi="Times New Roman" w:cs="Times New Roman"/>
          <w:color w:val="222222"/>
          <w:sz w:val="20"/>
          <w:szCs w:val="20"/>
          <w:lang w:val="ru-RU" w:eastAsia="ru-RU" w:bidi="ar-SA"/>
        </w:rPr>
        <w:t>ия</w:t>
      </w:r>
    </w:p>
    <w:p w14:paraId="44BE89FC" w14:textId="77777777" w:rsidR="009057FB" w:rsidRPr="00C26889" w:rsidRDefault="009057FB" w:rsidP="004E045F">
      <w:pPr>
        <w:pStyle w:val="ae"/>
        <w:jc w:val="center"/>
        <w:rPr>
          <w:rFonts w:ascii="Times New Roman" w:eastAsia="Meiryo" w:hAnsi="Times New Roman" w:cs="Times New Roman"/>
          <w:b/>
          <w:color w:val="222222"/>
          <w:sz w:val="20"/>
          <w:szCs w:val="20"/>
          <w:lang w:val="ru-RU" w:eastAsia="ru-RU" w:bidi="ar-SA"/>
        </w:rPr>
      </w:pPr>
      <w:r w:rsidRPr="00C26889">
        <w:rPr>
          <w:rFonts w:ascii="Times New Roman" w:eastAsia="Meiryo" w:hAnsi="Times New Roman" w:cs="Times New Roman"/>
          <w:b/>
          <w:color w:val="222222"/>
          <w:sz w:val="20"/>
          <w:szCs w:val="20"/>
          <w:lang w:val="ru-RU" w:eastAsia="ru-RU" w:bidi="ar-SA"/>
        </w:rPr>
        <w:t>МЕСТО ХРАНЕНИЯ</w:t>
      </w:r>
    </w:p>
    <w:p w14:paraId="5CC065AE" w14:textId="77777777" w:rsidR="009057FB"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Если тест хранится</w:t>
      </w:r>
      <w:r w:rsidR="00C26889">
        <w:rPr>
          <w:rFonts w:ascii="Times New Roman" w:eastAsia="Meiryo" w:hAnsi="Times New Roman" w:cs="Times New Roman"/>
          <w:color w:val="222222"/>
          <w:sz w:val="20"/>
          <w:szCs w:val="20"/>
          <w:lang w:val="ru-RU" w:eastAsia="ru-RU" w:bidi="ar-SA"/>
        </w:rPr>
        <w:t xml:space="preserve"> </w:t>
      </w:r>
      <w:r w:rsidR="00C26889" w:rsidRPr="00C26889">
        <w:rPr>
          <w:rFonts w:ascii="Times New Roman" w:eastAsia="Meiryo" w:hAnsi="Times New Roman" w:cs="Times New Roman"/>
          <w:color w:val="222222"/>
          <w:sz w:val="20"/>
          <w:szCs w:val="20"/>
          <w:lang w:val="ru-RU" w:eastAsia="ru-RU" w:bidi="ar-SA"/>
        </w:rPr>
        <w:t>от +2 до +8°C</w:t>
      </w:r>
      <w:r w:rsidR="004E045F">
        <w:rPr>
          <w:rFonts w:ascii="Times New Roman" w:eastAsia="Meiryo" w:hAnsi="Times New Roman" w:cs="Times New Roman"/>
          <w:color w:val="222222"/>
          <w:sz w:val="20"/>
          <w:szCs w:val="20"/>
          <w:lang w:val="ru-RU" w:eastAsia="ru-RU" w:bidi="ar-SA"/>
        </w:rPr>
        <w:t>,</w:t>
      </w:r>
      <w:r w:rsidRPr="00C26889">
        <w:rPr>
          <w:rFonts w:ascii="Times New Roman" w:eastAsia="Meiryo" w:hAnsi="Times New Roman" w:cs="Times New Roman"/>
          <w:color w:val="222222"/>
          <w:sz w:val="20"/>
          <w:szCs w:val="20"/>
          <w:lang w:val="ru-RU" w:eastAsia="ru-RU" w:bidi="ar-SA"/>
        </w:rPr>
        <w:t xml:space="preserve"> стаби</w:t>
      </w:r>
      <w:r w:rsidR="00F564AC">
        <w:rPr>
          <w:rFonts w:ascii="Times New Roman" w:eastAsia="Meiryo" w:hAnsi="Times New Roman" w:cs="Times New Roman"/>
          <w:color w:val="222222"/>
          <w:sz w:val="20"/>
          <w:szCs w:val="20"/>
          <w:lang w:val="ru-RU" w:eastAsia="ru-RU" w:bidi="ar-SA"/>
        </w:rPr>
        <w:t>льность гарантируется в течении всего срока годности</w:t>
      </w:r>
    </w:p>
    <w:p w14:paraId="5C09BBF2" w14:textId="77777777" w:rsidR="00C26889" w:rsidRPr="00C26889" w:rsidRDefault="00C26889" w:rsidP="00C26889">
      <w:pPr>
        <w:pStyle w:val="ae"/>
        <w:jc w:val="both"/>
        <w:rPr>
          <w:rFonts w:ascii="Times New Roman" w:eastAsia="Meiryo" w:hAnsi="Times New Roman" w:cs="Times New Roman"/>
          <w:color w:val="222222"/>
          <w:sz w:val="20"/>
          <w:szCs w:val="20"/>
          <w:lang w:val="ru-RU" w:eastAsia="ru-RU" w:bidi="ar-SA"/>
        </w:rPr>
      </w:pPr>
    </w:p>
    <w:p w14:paraId="7C7C16CA" w14:textId="77777777" w:rsidR="009057FB" w:rsidRPr="00C26889" w:rsidRDefault="009057FB" w:rsidP="004E045F">
      <w:pPr>
        <w:pStyle w:val="ae"/>
        <w:jc w:val="center"/>
        <w:rPr>
          <w:rFonts w:ascii="Times New Roman" w:eastAsia="Meiryo" w:hAnsi="Times New Roman" w:cs="Times New Roman"/>
          <w:b/>
          <w:color w:val="222222"/>
          <w:sz w:val="20"/>
          <w:szCs w:val="20"/>
          <w:lang w:val="ru-RU" w:eastAsia="ru-RU" w:bidi="ar-SA"/>
        </w:rPr>
      </w:pPr>
      <w:r w:rsidRPr="00C26889">
        <w:rPr>
          <w:rFonts w:ascii="Times New Roman" w:eastAsia="Meiryo" w:hAnsi="Times New Roman" w:cs="Times New Roman"/>
          <w:b/>
          <w:color w:val="222222"/>
          <w:sz w:val="20"/>
          <w:szCs w:val="20"/>
          <w:lang w:val="ru-RU" w:eastAsia="ru-RU" w:bidi="ar-SA"/>
        </w:rPr>
        <w:t>ТЕСТОВАЯ ПРОЦЕДУРА</w:t>
      </w:r>
    </w:p>
    <w:p w14:paraId="3F834875" w14:textId="77777777" w:rsidR="009057FB"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 Проверьте место отбора проб, чтобы убедиться, что он</w:t>
      </w:r>
      <w:r w:rsidR="00BD4C0B" w:rsidRPr="00C26889">
        <w:rPr>
          <w:rFonts w:ascii="Times New Roman" w:eastAsia="Meiryo" w:hAnsi="Times New Roman" w:cs="Times New Roman"/>
          <w:color w:val="222222"/>
          <w:sz w:val="20"/>
          <w:szCs w:val="20"/>
          <w:lang w:val="ru-RU" w:eastAsia="ru-RU" w:bidi="ar-SA"/>
        </w:rPr>
        <w:t>о</w:t>
      </w:r>
      <w:r w:rsidRPr="00C26889">
        <w:rPr>
          <w:rFonts w:ascii="Times New Roman" w:eastAsia="Meiryo" w:hAnsi="Times New Roman" w:cs="Times New Roman"/>
          <w:color w:val="222222"/>
          <w:sz w:val="20"/>
          <w:szCs w:val="20"/>
          <w:lang w:val="ru-RU" w:eastAsia="ru-RU" w:bidi="ar-SA"/>
        </w:rPr>
        <w:t xml:space="preserve"> не бы</w:t>
      </w:r>
      <w:r w:rsidR="00BD4C0B" w:rsidRPr="00C26889">
        <w:rPr>
          <w:rFonts w:ascii="Times New Roman" w:eastAsia="Meiryo" w:hAnsi="Times New Roman" w:cs="Times New Roman"/>
          <w:color w:val="222222"/>
          <w:sz w:val="20"/>
          <w:szCs w:val="20"/>
          <w:lang w:val="ru-RU" w:eastAsia="ru-RU" w:bidi="ar-SA"/>
        </w:rPr>
        <w:t>ло</w:t>
      </w:r>
      <w:r w:rsidRPr="00C26889">
        <w:rPr>
          <w:rFonts w:ascii="Times New Roman" w:eastAsia="Meiryo" w:hAnsi="Times New Roman" w:cs="Times New Roman"/>
          <w:color w:val="222222"/>
          <w:sz w:val="20"/>
          <w:szCs w:val="20"/>
          <w:lang w:val="ru-RU" w:eastAsia="ru-RU" w:bidi="ar-SA"/>
        </w:rPr>
        <w:t xml:space="preserve"> обработан медикаментами, которые могут повлиять на результаты.</w:t>
      </w:r>
    </w:p>
    <w:p w14:paraId="2A7F7AC2" w14:textId="77777777" w:rsidR="009057FB" w:rsidRPr="00C26889" w:rsidRDefault="00BD4C0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 xml:space="preserve">• Бактериальное </w:t>
      </w:r>
      <w:r w:rsidR="009057FB" w:rsidRPr="00C26889">
        <w:rPr>
          <w:rFonts w:ascii="Times New Roman" w:eastAsia="Meiryo" w:hAnsi="Times New Roman" w:cs="Times New Roman"/>
          <w:color w:val="222222"/>
          <w:sz w:val="20"/>
          <w:szCs w:val="20"/>
          <w:lang w:val="ru-RU" w:eastAsia="ru-RU" w:bidi="ar-SA"/>
        </w:rPr>
        <w:t xml:space="preserve"> загрязнение можно уменьшить, аккуратно очистив место, из которого отбирается проба, 70% спиртом.</w:t>
      </w:r>
    </w:p>
    <w:p w14:paraId="77953E8A" w14:textId="77777777" w:rsidR="009057FB"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 xml:space="preserve">• </w:t>
      </w:r>
      <w:r w:rsidR="004E045F">
        <w:rPr>
          <w:rFonts w:ascii="Times New Roman" w:eastAsia="Meiryo" w:hAnsi="Times New Roman" w:cs="Times New Roman"/>
          <w:color w:val="222222"/>
          <w:sz w:val="20"/>
          <w:szCs w:val="20"/>
          <w:lang w:val="ru-RU" w:eastAsia="ru-RU" w:bidi="ar-SA"/>
        </w:rPr>
        <w:t xml:space="preserve"> </w:t>
      </w:r>
      <w:r w:rsidRPr="00C26889">
        <w:rPr>
          <w:rFonts w:ascii="Times New Roman" w:eastAsia="Meiryo" w:hAnsi="Times New Roman" w:cs="Times New Roman"/>
          <w:color w:val="222222"/>
          <w:sz w:val="20"/>
          <w:szCs w:val="20"/>
          <w:lang w:val="ru-RU" w:eastAsia="ru-RU" w:bidi="ar-SA"/>
        </w:rPr>
        <w:t>Используя стерильное лезвие скальпеля, удалите чешуйки и / или волосы с границы поражения.</w:t>
      </w:r>
    </w:p>
    <w:p w14:paraId="338D1AB6" w14:textId="77777777" w:rsidR="009057FB"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lastRenderedPageBreak/>
        <w:t>• Кошки часто являются бессимптомными переносчиками дерматофитов, которые могут заразить других кошек или человека. Чтобы проверить этих животных на наличие дерматофитов, используйте новую (или стерилизованную) зубную щетку, чтобы почистить все тело или возможные подозрительные участки и поместить полученные таким образом волосы в культуральную среду.</w:t>
      </w:r>
    </w:p>
    <w:p w14:paraId="47468538" w14:textId="77777777" w:rsidR="009057FB"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 xml:space="preserve">• </w:t>
      </w:r>
      <w:r w:rsidR="004E045F">
        <w:rPr>
          <w:rFonts w:ascii="Times New Roman" w:eastAsia="Meiryo" w:hAnsi="Times New Roman" w:cs="Times New Roman"/>
          <w:color w:val="222222"/>
          <w:sz w:val="20"/>
          <w:szCs w:val="20"/>
          <w:lang w:val="ru-RU" w:eastAsia="ru-RU" w:bidi="ar-SA"/>
        </w:rPr>
        <w:t xml:space="preserve"> </w:t>
      </w:r>
      <w:r w:rsidRPr="00C26889">
        <w:rPr>
          <w:rFonts w:ascii="Times New Roman" w:eastAsia="Meiryo" w:hAnsi="Times New Roman" w:cs="Times New Roman"/>
          <w:color w:val="222222"/>
          <w:sz w:val="20"/>
          <w:szCs w:val="20"/>
          <w:lang w:val="ru-RU" w:eastAsia="ru-RU" w:bidi="ar-SA"/>
        </w:rPr>
        <w:t xml:space="preserve">Поместите образец на поверхность питательной среды, не </w:t>
      </w:r>
      <w:r w:rsidR="00BD4C0B" w:rsidRPr="00C26889">
        <w:rPr>
          <w:rFonts w:ascii="Times New Roman" w:eastAsia="Meiryo" w:hAnsi="Times New Roman" w:cs="Times New Roman"/>
          <w:color w:val="222222"/>
          <w:sz w:val="20"/>
          <w:szCs w:val="20"/>
          <w:lang w:val="ru-RU" w:eastAsia="ru-RU" w:bidi="ar-SA"/>
        </w:rPr>
        <w:t>повреждая</w:t>
      </w:r>
      <w:r w:rsidRPr="00C26889">
        <w:rPr>
          <w:rFonts w:ascii="Times New Roman" w:eastAsia="Meiryo" w:hAnsi="Times New Roman" w:cs="Times New Roman"/>
          <w:color w:val="222222"/>
          <w:sz w:val="20"/>
          <w:szCs w:val="20"/>
          <w:lang w:val="ru-RU" w:eastAsia="ru-RU" w:bidi="ar-SA"/>
        </w:rPr>
        <w:t xml:space="preserve"> ее.</w:t>
      </w:r>
    </w:p>
    <w:p w14:paraId="77718BA8" w14:textId="77777777" w:rsidR="009057FB" w:rsidRPr="00C26889" w:rsidRDefault="004E045F" w:rsidP="00C26889">
      <w:pPr>
        <w:pStyle w:val="ae"/>
        <w:jc w:val="both"/>
        <w:rPr>
          <w:rFonts w:ascii="Times New Roman" w:eastAsia="Meiryo" w:hAnsi="Times New Roman" w:cs="Times New Roman"/>
          <w:color w:val="222222"/>
          <w:sz w:val="20"/>
          <w:szCs w:val="20"/>
          <w:lang w:val="ru-RU" w:eastAsia="ru-RU" w:bidi="ar-SA"/>
        </w:rPr>
      </w:pPr>
      <w:r>
        <w:rPr>
          <w:rFonts w:ascii="Times New Roman" w:eastAsia="Meiryo" w:hAnsi="Times New Roman" w:cs="Times New Roman"/>
          <w:color w:val="222222"/>
          <w:sz w:val="20"/>
          <w:szCs w:val="20"/>
          <w:lang w:val="ru-RU" w:eastAsia="ru-RU" w:bidi="ar-SA"/>
        </w:rPr>
        <w:t xml:space="preserve">• </w:t>
      </w:r>
      <w:r w:rsidR="009057FB" w:rsidRPr="00C26889">
        <w:rPr>
          <w:rFonts w:ascii="Times New Roman" w:eastAsia="Meiryo" w:hAnsi="Times New Roman" w:cs="Times New Roman"/>
          <w:color w:val="222222"/>
          <w:sz w:val="20"/>
          <w:szCs w:val="20"/>
          <w:lang w:val="ru-RU" w:eastAsia="ru-RU" w:bidi="ar-SA"/>
        </w:rPr>
        <w:t xml:space="preserve">Закройте трубку, не затягивая крышку полностью, чтобы избежать образования </w:t>
      </w:r>
      <w:r w:rsidR="00BD4C0B" w:rsidRPr="00C26889">
        <w:rPr>
          <w:rFonts w:ascii="Times New Roman" w:eastAsia="Meiryo" w:hAnsi="Times New Roman" w:cs="Times New Roman"/>
          <w:color w:val="222222"/>
          <w:sz w:val="20"/>
          <w:szCs w:val="20"/>
          <w:lang w:val="ru-RU" w:eastAsia="ru-RU" w:bidi="ar-SA"/>
        </w:rPr>
        <w:t>конденсата</w:t>
      </w:r>
      <w:r w:rsidR="009057FB" w:rsidRPr="00C26889">
        <w:rPr>
          <w:rFonts w:ascii="Times New Roman" w:eastAsia="Meiryo" w:hAnsi="Times New Roman" w:cs="Times New Roman"/>
          <w:color w:val="222222"/>
          <w:sz w:val="20"/>
          <w:szCs w:val="20"/>
          <w:lang w:val="ru-RU" w:eastAsia="ru-RU" w:bidi="ar-SA"/>
        </w:rPr>
        <w:t>.</w:t>
      </w:r>
    </w:p>
    <w:p w14:paraId="5A07B5D3" w14:textId="77777777" w:rsidR="009057FB" w:rsidRPr="00C26889" w:rsidRDefault="009057FB" w:rsidP="00C26889">
      <w:pPr>
        <w:pStyle w:val="ae"/>
        <w:jc w:val="both"/>
        <w:rPr>
          <w:rFonts w:ascii="Times New Roman" w:eastAsia="Meiryo" w:hAnsi="Times New Roman" w:cs="Times New Roman"/>
          <w:color w:val="222222"/>
          <w:sz w:val="20"/>
          <w:szCs w:val="20"/>
          <w:lang w:val="ru-RU" w:eastAsia="ru-RU" w:bidi="ar-SA"/>
        </w:rPr>
      </w:pPr>
      <w:r w:rsidRPr="00C26889">
        <w:rPr>
          <w:rFonts w:ascii="Times New Roman" w:eastAsia="Meiryo" w:hAnsi="Times New Roman" w:cs="Times New Roman"/>
          <w:color w:val="222222"/>
          <w:sz w:val="20"/>
          <w:szCs w:val="20"/>
          <w:lang w:val="ru-RU" w:eastAsia="ru-RU" w:bidi="ar-SA"/>
        </w:rPr>
        <w:t>• Инкубируйте п</w:t>
      </w:r>
      <w:r w:rsidR="004E045F">
        <w:rPr>
          <w:rFonts w:ascii="Times New Roman" w:eastAsia="Meiryo" w:hAnsi="Times New Roman" w:cs="Times New Roman"/>
          <w:color w:val="222222"/>
          <w:sz w:val="20"/>
          <w:szCs w:val="20"/>
          <w:lang w:val="ru-RU" w:eastAsia="ru-RU" w:bidi="ar-SA"/>
        </w:rPr>
        <w:t xml:space="preserve">ри комнатной температуре (22-25°C) в течение периода испытаний </w:t>
      </w:r>
      <w:r w:rsidR="00BD4C0B" w:rsidRPr="00C26889">
        <w:rPr>
          <w:rFonts w:ascii="Times New Roman" w:eastAsia="Meiryo" w:hAnsi="Times New Roman" w:cs="Times New Roman"/>
          <w:color w:val="222222"/>
          <w:sz w:val="20"/>
          <w:szCs w:val="20"/>
          <w:lang w:val="ru-RU" w:eastAsia="ru-RU" w:bidi="ar-SA"/>
        </w:rPr>
        <w:t>(3-10 дней)</w:t>
      </w:r>
      <w:r w:rsidR="004E045F">
        <w:rPr>
          <w:rFonts w:ascii="Times New Roman" w:eastAsia="Meiryo" w:hAnsi="Times New Roman" w:cs="Times New Roman"/>
          <w:color w:val="222222"/>
          <w:sz w:val="20"/>
          <w:szCs w:val="20"/>
          <w:lang w:val="ru-RU" w:eastAsia="ru-RU" w:bidi="ar-SA"/>
        </w:rPr>
        <w:t xml:space="preserve">. </w:t>
      </w:r>
      <w:r w:rsidRPr="00C26889">
        <w:rPr>
          <w:rFonts w:ascii="Times New Roman" w:eastAsia="Meiryo" w:hAnsi="Times New Roman" w:cs="Times New Roman"/>
          <w:color w:val="222222"/>
          <w:sz w:val="20"/>
          <w:szCs w:val="20"/>
          <w:lang w:val="ru-RU" w:eastAsia="ru-RU" w:bidi="ar-SA"/>
        </w:rPr>
        <w:t>Проверяйте ежедневно на предмет изменения цвета среды и роста колоний.</w:t>
      </w:r>
    </w:p>
    <w:p w14:paraId="74D73AFD" w14:textId="77777777" w:rsidR="0082467A" w:rsidRPr="00DB65C6" w:rsidRDefault="00BD4C0B" w:rsidP="004E045F">
      <w:pPr>
        <w:pStyle w:val="ae"/>
        <w:jc w:val="center"/>
        <w:rPr>
          <w:rFonts w:ascii="Times New Roman" w:hAnsi="Times New Roman" w:cs="Times New Roman"/>
          <w:color w:val="222222"/>
          <w:sz w:val="20"/>
          <w:szCs w:val="20"/>
          <w:shd w:val="clear" w:color="auto" w:fill="F8F9FA"/>
          <w:lang w:val="ru-RU"/>
        </w:rPr>
      </w:pPr>
      <w:r w:rsidRPr="004E045F">
        <w:rPr>
          <w:rFonts w:ascii="Times New Roman" w:hAnsi="Times New Roman" w:cs="Times New Roman"/>
          <w:sz w:val="20"/>
          <w:szCs w:val="20"/>
          <w:lang w:val="ru-RU"/>
        </w:rPr>
        <w:br/>
      </w:r>
      <w:r w:rsidRPr="00DB65C6">
        <w:rPr>
          <w:rFonts w:ascii="Times New Roman" w:hAnsi="Times New Roman" w:cs="Times New Roman"/>
          <w:b/>
          <w:color w:val="222222"/>
          <w:sz w:val="20"/>
          <w:szCs w:val="20"/>
          <w:shd w:val="clear" w:color="auto" w:fill="F8F9FA"/>
          <w:lang w:val="ru-RU"/>
        </w:rPr>
        <w:t>РЕЗУЛЬТАТЫ</w:t>
      </w:r>
    </w:p>
    <w:p w14:paraId="7FFEE5DB" w14:textId="77777777" w:rsidR="004E045F" w:rsidRDefault="00BD4C0B" w:rsidP="004E045F">
      <w:pPr>
        <w:pStyle w:val="ae"/>
        <w:ind w:firstLine="567"/>
        <w:jc w:val="both"/>
        <w:rPr>
          <w:rFonts w:ascii="Times New Roman" w:hAnsi="Times New Roman" w:cs="Times New Roman"/>
          <w:color w:val="222222"/>
          <w:sz w:val="20"/>
          <w:szCs w:val="20"/>
          <w:shd w:val="clear" w:color="auto" w:fill="F8F9FA"/>
          <w:lang w:val="ru-RU"/>
        </w:rPr>
      </w:pPr>
      <w:r w:rsidRPr="00FE1B86">
        <w:rPr>
          <w:rFonts w:ascii="Times New Roman" w:hAnsi="Times New Roman" w:cs="Times New Roman"/>
          <w:color w:val="222222"/>
          <w:sz w:val="20"/>
          <w:szCs w:val="20"/>
          <w:shd w:val="clear" w:color="auto" w:fill="F8F9FA"/>
          <w:lang w:val="ru-RU"/>
        </w:rPr>
        <w:t xml:space="preserve">Среда содержит фенолово-красный индикатор, который изменяется </w:t>
      </w:r>
      <w:r w:rsidR="00FE11FC" w:rsidRPr="00FE1B86">
        <w:rPr>
          <w:rFonts w:ascii="Times New Roman" w:hAnsi="Times New Roman" w:cs="Times New Roman"/>
          <w:color w:val="222222"/>
          <w:sz w:val="20"/>
          <w:szCs w:val="20"/>
          <w:shd w:val="clear" w:color="auto" w:fill="F8F9FA"/>
          <w:lang w:val="ru-RU"/>
        </w:rPr>
        <w:t>с</w:t>
      </w:r>
      <w:r w:rsidRPr="00FE1B86">
        <w:rPr>
          <w:rFonts w:ascii="Times New Roman" w:hAnsi="Times New Roman" w:cs="Times New Roman"/>
          <w:color w:val="222222"/>
          <w:sz w:val="20"/>
          <w:szCs w:val="20"/>
          <w:shd w:val="clear" w:color="auto" w:fill="F8F9FA"/>
          <w:lang w:val="ru-RU"/>
        </w:rPr>
        <w:t xml:space="preserve"> желтого </w:t>
      </w:r>
      <w:r w:rsidR="00FE11FC" w:rsidRPr="00FE1B86">
        <w:rPr>
          <w:rFonts w:ascii="Times New Roman" w:hAnsi="Times New Roman" w:cs="Times New Roman"/>
          <w:color w:val="222222"/>
          <w:sz w:val="20"/>
          <w:szCs w:val="20"/>
          <w:shd w:val="clear" w:color="auto" w:fill="F8F9FA"/>
          <w:lang w:val="ru-RU"/>
        </w:rPr>
        <w:t>на</w:t>
      </w:r>
      <w:r w:rsidRPr="00FE1B86">
        <w:rPr>
          <w:rFonts w:ascii="Times New Roman" w:hAnsi="Times New Roman" w:cs="Times New Roman"/>
          <w:color w:val="222222"/>
          <w:sz w:val="20"/>
          <w:szCs w:val="20"/>
          <w:shd w:val="clear" w:color="auto" w:fill="F8F9FA"/>
          <w:lang w:val="ru-RU"/>
        </w:rPr>
        <w:t xml:space="preserve"> красн</w:t>
      </w:r>
      <w:r w:rsidR="00FE11FC" w:rsidRPr="00FE1B86">
        <w:rPr>
          <w:rFonts w:ascii="Times New Roman" w:hAnsi="Times New Roman" w:cs="Times New Roman"/>
          <w:color w:val="222222"/>
          <w:sz w:val="20"/>
          <w:szCs w:val="20"/>
          <w:shd w:val="clear" w:color="auto" w:fill="F8F9FA"/>
          <w:lang w:val="ru-RU"/>
        </w:rPr>
        <w:t>ый</w:t>
      </w:r>
      <w:r w:rsidRPr="00FE1B86">
        <w:rPr>
          <w:rFonts w:ascii="Times New Roman" w:hAnsi="Times New Roman" w:cs="Times New Roman"/>
          <w:color w:val="222222"/>
          <w:sz w:val="20"/>
          <w:szCs w:val="20"/>
          <w:shd w:val="clear" w:color="auto" w:fill="F8F9FA"/>
          <w:lang w:val="ru-RU"/>
        </w:rPr>
        <w:t xml:space="preserve">, когда в образце пациента присутствуют дерматофитные грибы. Чтобы выжить и расти, дерматофитные патогены используют </w:t>
      </w:r>
      <w:r w:rsidR="001E219E" w:rsidRPr="00FE1B86">
        <w:rPr>
          <w:rFonts w:ascii="Times New Roman" w:hAnsi="Times New Roman" w:cs="Times New Roman"/>
          <w:color w:val="222222"/>
          <w:sz w:val="20"/>
          <w:szCs w:val="20"/>
          <w:shd w:val="clear" w:color="auto" w:fill="F8F9FA"/>
          <w:lang w:val="ru-RU"/>
        </w:rPr>
        <w:t>белок,  быстро подщелачивая среду</w:t>
      </w:r>
      <w:r w:rsidRPr="00FE1B86">
        <w:rPr>
          <w:rFonts w:ascii="Times New Roman" w:hAnsi="Times New Roman" w:cs="Times New Roman"/>
          <w:color w:val="222222"/>
          <w:sz w:val="20"/>
          <w:szCs w:val="20"/>
          <w:shd w:val="clear" w:color="auto" w:fill="F8F9FA"/>
          <w:lang w:val="ru-RU"/>
        </w:rPr>
        <w:t xml:space="preserve">, </w:t>
      </w:r>
      <w:r w:rsidR="0083031E" w:rsidRPr="00FE1B86">
        <w:rPr>
          <w:rFonts w:ascii="Times New Roman" w:hAnsi="Times New Roman" w:cs="Times New Roman"/>
          <w:color w:val="222222"/>
          <w:sz w:val="20"/>
          <w:szCs w:val="20"/>
          <w:shd w:val="clear" w:color="auto" w:fill="F8F9FA"/>
          <w:lang w:val="ru-RU"/>
        </w:rPr>
        <w:t>приводя</w:t>
      </w:r>
      <w:r w:rsidR="00FE11FC" w:rsidRPr="00FE1B86">
        <w:rPr>
          <w:rFonts w:ascii="Times New Roman" w:hAnsi="Times New Roman" w:cs="Times New Roman"/>
          <w:color w:val="222222"/>
          <w:sz w:val="20"/>
          <w:szCs w:val="20"/>
          <w:shd w:val="clear" w:color="auto" w:fill="F8F9FA"/>
          <w:lang w:val="ru-RU"/>
        </w:rPr>
        <w:t>,таким образом</w:t>
      </w:r>
      <w:r w:rsidR="0083031E" w:rsidRPr="00FE1B86">
        <w:rPr>
          <w:rFonts w:ascii="Times New Roman" w:hAnsi="Times New Roman" w:cs="Times New Roman"/>
          <w:color w:val="222222"/>
          <w:sz w:val="20"/>
          <w:szCs w:val="20"/>
          <w:shd w:val="clear" w:color="auto" w:fill="F8F9FA"/>
          <w:lang w:val="ru-RU"/>
        </w:rPr>
        <w:t xml:space="preserve"> к </w:t>
      </w:r>
      <w:r w:rsidRPr="00FE1B86">
        <w:rPr>
          <w:rFonts w:ascii="Times New Roman" w:hAnsi="Times New Roman" w:cs="Times New Roman"/>
          <w:color w:val="222222"/>
          <w:sz w:val="20"/>
          <w:szCs w:val="20"/>
          <w:shd w:val="clear" w:color="auto" w:fill="F8F9FA"/>
          <w:lang w:val="ru-RU"/>
        </w:rPr>
        <w:t xml:space="preserve"> изменени</w:t>
      </w:r>
      <w:r w:rsidR="0083031E" w:rsidRPr="00FE1B86">
        <w:rPr>
          <w:rFonts w:ascii="Times New Roman" w:hAnsi="Times New Roman" w:cs="Times New Roman"/>
          <w:color w:val="222222"/>
          <w:sz w:val="20"/>
          <w:szCs w:val="20"/>
          <w:shd w:val="clear" w:color="auto" w:fill="F8F9FA"/>
          <w:lang w:val="ru-RU"/>
        </w:rPr>
        <w:t>ю</w:t>
      </w:r>
      <w:r w:rsidRPr="00FE1B86">
        <w:rPr>
          <w:rFonts w:ascii="Times New Roman" w:hAnsi="Times New Roman" w:cs="Times New Roman"/>
          <w:color w:val="222222"/>
          <w:sz w:val="20"/>
          <w:szCs w:val="20"/>
          <w:shd w:val="clear" w:color="auto" w:fill="F8F9FA"/>
          <w:lang w:val="ru-RU"/>
        </w:rPr>
        <w:t xml:space="preserve"> цвета. В таких случаях среда изменит цвет до того, как станет заметен рост колонии. </w:t>
      </w:r>
      <w:r w:rsidR="001E219E" w:rsidRPr="00FE1B86">
        <w:rPr>
          <w:rFonts w:ascii="Times New Roman" w:hAnsi="Times New Roman" w:cs="Times New Roman"/>
          <w:color w:val="222222"/>
          <w:sz w:val="20"/>
          <w:szCs w:val="20"/>
          <w:shd w:val="clear" w:color="auto" w:fill="F8F9FA"/>
          <w:lang w:val="ru-RU"/>
        </w:rPr>
        <w:t>Недерматофитные грибки</w:t>
      </w:r>
      <w:r w:rsidRPr="00FE1B86">
        <w:rPr>
          <w:rFonts w:ascii="Times New Roman" w:hAnsi="Times New Roman" w:cs="Times New Roman"/>
          <w:color w:val="222222"/>
          <w:sz w:val="20"/>
          <w:szCs w:val="20"/>
          <w:shd w:val="clear" w:color="auto" w:fill="F8F9FA"/>
          <w:lang w:val="ru-RU"/>
        </w:rPr>
        <w:t>, с другой стороны, обычно сначала используют источник</w:t>
      </w:r>
      <w:r w:rsidR="00FE11FC" w:rsidRPr="00FE1B86">
        <w:rPr>
          <w:rFonts w:ascii="Times New Roman" w:hAnsi="Times New Roman" w:cs="Times New Roman"/>
          <w:color w:val="222222"/>
          <w:sz w:val="20"/>
          <w:szCs w:val="20"/>
          <w:shd w:val="clear" w:color="auto" w:fill="F8F9FA"/>
          <w:lang w:val="ru-RU"/>
        </w:rPr>
        <w:t xml:space="preserve"> питания в виде</w:t>
      </w:r>
      <w:r w:rsidRPr="00FE1B86">
        <w:rPr>
          <w:rFonts w:ascii="Times New Roman" w:hAnsi="Times New Roman" w:cs="Times New Roman"/>
          <w:color w:val="222222"/>
          <w:sz w:val="20"/>
          <w:szCs w:val="20"/>
          <w:shd w:val="clear" w:color="auto" w:fill="F8F9FA"/>
          <w:lang w:val="ru-RU"/>
        </w:rPr>
        <w:t xml:space="preserve"> углеводов и только после исчерпания углеводов используют белки. </w:t>
      </w:r>
    </w:p>
    <w:p w14:paraId="70C4FCC4" w14:textId="77777777" w:rsidR="004E045F" w:rsidRDefault="00BD4C0B" w:rsidP="004E045F">
      <w:pPr>
        <w:pStyle w:val="ae"/>
        <w:ind w:firstLine="567"/>
        <w:jc w:val="both"/>
        <w:rPr>
          <w:rFonts w:ascii="Times New Roman" w:hAnsi="Times New Roman" w:cs="Times New Roman"/>
          <w:color w:val="222222"/>
          <w:sz w:val="20"/>
          <w:szCs w:val="20"/>
          <w:shd w:val="clear" w:color="auto" w:fill="F8F9FA"/>
          <w:lang w:val="ru-RU"/>
        </w:rPr>
      </w:pPr>
      <w:r w:rsidRPr="004E045F">
        <w:rPr>
          <w:rFonts w:ascii="Times New Roman" w:hAnsi="Times New Roman" w:cs="Times New Roman"/>
          <w:color w:val="222222"/>
          <w:sz w:val="20"/>
          <w:szCs w:val="20"/>
          <w:shd w:val="clear" w:color="auto" w:fill="F8F9FA"/>
          <w:lang w:val="ru-RU"/>
        </w:rPr>
        <w:t>Таким образом, изменение цвета не происходит до тех пор, пока не будет использован</w:t>
      </w:r>
      <w:r w:rsidR="00FE11FC" w:rsidRPr="004E045F">
        <w:rPr>
          <w:rFonts w:ascii="Times New Roman" w:hAnsi="Times New Roman" w:cs="Times New Roman"/>
          <w:color w:val="222222"/>
          <w:sz w:val="20"/>
          <w:szCs w:val="20"/>
          <w:shd w:val="clear" w:color="auto" w:fill="F8F9FA"/>
          <w:lang w:val="ru-RU"/>
        </w:rPr>
        <w:t>ы все</w:t>
      </w:r>
      <w:r w:rsidRPr="004E045F">
        <w:rPr>
          <w:rFonts w:ascii="Times New Roman" w:hAnsi="Times New Roman" w:cs="Times New Roman"/>
          <w:color w:val="222222"/>
          <w:sz w:val="20"/>
          <w:szCs w:val="20"/>
          <w:shd w:val="clear" w:color="auto" w:fill="F8F9FA"/>
          <w:lang w:val="ru-RU"/>
        </w:rPr>
        <w:t xml:space="preserve"> углевод</w:t>
      </w:r>
      <w:r w:rsidR="00FE11FC" w:rsidRPr="004E045F">
        <w:rPr>
          <w:rFonts w:ascii="Times New Roman" w:hAnsi="Times New Roman" w:cs="Times New Roman"/>
          <w:color w:val="222222"/>
          <w:sz w:val="20"/>
          <w:szCs w:val="20"/>
          <w:shd w:val="clear" w:color="auto" w:fill="F8F9FA"/>
          <w:lang w:val="ru-RU"/>
        </w:rPr>
        <w:t>ы в среде для роста.</w:t>
      </w:r>
      <w:r w:rsidRPr="004E045F">
        <w:rPr>
          <w:rFonts w:ascii="Times New Roman" w:hAnsi="Times New Roman" w:cs="Times New Roman"/>
          <w:color w:val="222222"/>
          <w:sz w:val="20"/>
          <w:szCs w:val="20"/>
          <w:shd w:val="clear" w:color="auto" w:fill="F8F9FA"/>
          <w:lang w:val="ru-RU"/>
        </w:rPr>
        <w:t xml:space="preserve"> </w:t>
      </w:r>
      <w:r w:rsidR="00FE11FC" w:rsidRPr="00FE1B86">
        <w:rPr>
          <w:rFonts w:ascii="Times New Roman" w:hAnsi="Times New Roman" w:cs="Times New Roman"/>
          <w:color w:val="222222"/>
          <w:sz w:val="20"/>
          <w:szCs w:val="20"/>
          <w:shd w:val="clear" w:color="auto" w:fill="F8F9FA"/>
          <w:lang w:val="ru-RU"/>
        </w:rPr>
        <w:t>К</w:t>
      </w:r>
      <w:r w:rsidRPr="00FE1B86">
        <w:rPr>
          <w:rFonts w:ascii="Times New Roman" w:hAnsi="Times New Roman" w:cs="Times New Roman"/>
          <w:color w:val="222222"/>
          <w:sz w:val="20"/>
          <w:szCs w:val="20"/>
          <w:shd w:val="clear" w:color="auto" w:fill="F8F9FA"/>
          <w:lang w:val="ru-RU"/>
        </w:rPr>
        <w:t xml:space="preserve">онтаминирующие </w:t>
      </w:r>
      <w:r w:rsidR="00FE11FC" w:rsidRPr="00FE1B86">
        <w:rPr>
          <w:rFonts w:ascii="Times New Roman" w:hAnsi="Times New Roman" w:cs="Times New Roman"/>
          <w:color w:val="222222"/>
          <w:sz w:val="20"/>
          <w:szCs w:val="20"/>
          <w:shd w:val="clear" w:color="auto" w:fill="F8F9FA"/>
          <w:lang w:val="ru-RU"/>
        </w:rPr>
        <w:t xml:space="preserve">недерматофитные </w:t>
      </w:r>
      <w:r w:rsidRPr="00FE1B86">
        <w:rPr>
          <w:rFonts w:ascii="Times New Roman" w:hAnsi="Times New Roman" w:cs="Times New Roman"/>
          <w:color w:val="222222"/>
          <w:sz w:val="20"/>
          <w:szCs w:val="20"/>
          <w:shd w:val="clear" w:color="auto" w:fill="F8F9FA"/>
          <w:lang w:val="ru-RU"/>
        </w:rPr>
        <w:t xml:space="preserve">колонии растут и видны на носителе до изменения цвета теста. Периодически исследуйте реакционный субстрат в каждой пробирке. Любое изменение цвета  </w:t>
      </w:r>
      <w:r w:rsidR="00FE11FC" w:rsidRPr="00FE1B86">
        <w:rPr>
          <w:rFonts w:ascii="Times New Roman" w:hAnsi="Times New Roman" w:cs="Times New Roman"/>
          <w:color w:val="222222"/>
          <w:sz w:val="20"/>
          <w:szCs w:val="20"/>
          <w:shd w:val="clear" w:color="auto" w:fill="F8F9FA"/>
          <w:lang w:val="ru-RU"/>
        </w:rPr>
        <w:t xml:space="preserve">с </w:t>
      </w:r>
      <w:r w:rsidRPr="00FE1B86">
        <w:rPr>
          <w:rFonts w:ascii="Times New Roman" w:hAnsi="Times New Roman" w:cs="Times New Roman"/>
          <w:color w:val="222222"/>
          <w:sz w:val="20"/>
          <w:szCs w:val="20"/>
          <w:shd w:val="clear" w:color="auto" w:fill="F8F9FA"/>
          <w:lang w:val="ru-RU"/>
        </w:rPr>
        <w:t xml:space="preserve">желтого </w:t>
      </w:r>
      <w:r w:rsidR="00FE11FC" w:rsidRPr="00FE1B86">
        <w:rPr>
          <w:rFonts w:ascii="Times New Roman" w:hAnsi="Times New Roman" w:cs="Times New Roman"/>
          <w:color w:val="222222"/>
          <w:sz w:val="20"/>
          <w:szCs w:val="20"/>
          <w:shd w:val="clear" w:color="auto" w:fill="F8F9FA"/>
          <w:lang w:val="ru-RU"/>
        </w:rPr>
        <w:t>на</w:t>
      </w:r>
      <w:r w:rsidRPr="00FE1B86">
        <w:rPr>
          <w:rFonts w:ascii="Times New Roman" w:hAnsi="Times New Roman" w:cs="Times New Roman"/>
          <w:color w:val="222222"/>
          <w:sz w:val="20"/>
          <w:szCs w:val="20"/>
          <w:shd w:val="clear" w:color="auto" w:fill="F8F9FA"/>
          <w:lang w:val="ru-RU"/>
        </w:rPr>
        <w:t xml:space="preserve"> красного</w:t>
      </w:r>
      <w:r w:rsidR="00FE11FC" w:rsidRPr="00FE1B86">
        <w:rPr>
          <w:rFonts w:ascii="Times New Roman" w:hAnsi="Times New Roman" w:cs="Times New Roman"/>
          <w:color w:val="222222"/>
          <w:sz w:val="20"/>
          <w:szCs w:val="20"/>
          <w:shd w:val="clear" w:color="auto" w:fill="F8F9FA"/>
          <w:lang w:val="ru-RU"/>
        </w:rPr>
        <w:t xml:space="preserve">,произошедшее </w:t>
      </w:r>
      <w:r w:rsidRPr="00FE1B86">
        <w:rPr>
          <w:rFonts w:ascii="Times New Roman" w:hAnsi="Times New Roman" w:cs="Times New Roman"/>
          <w:color w:val="222222"/>
          <w:sz w:val="20"/>
          <w:szCs w:val="20"/>
          <w:shd w:val="clear" w:color="auto" w:fill="F8F9FA"/>
          <w:lang w:val="ru-RU"/>
        </w:rPr>
        <w:t xml:space="preserve"> до роста колонии, даже в небольшом участке реакционного субстрата, интерпретируется как положительн</w:t>
      </w:r>
      <w:r w:rsidR="00FE11FC" w:rsidRPr="00FE1B86">
        <w:rPr>
          <w:rFonts w:ascii="Times New Roman" w:hAnsi="Times New Roman" w:cs="Times New Roman"/>
          <w:color w:val="222222"/>
          <w:sz w:val="20"/>
          <w:szCs w:val="20"/>
          <w:shd w:val="clear" w:color="auto" w:fill="F8F9FA"/>
          <w:lang w:val="ru-RU"/>
        </w:rPr>
        <w:t>ый результат</w:t>
      </w:r>
      <w:r w:rsidRPr="00FE1B86">
        <w:rPr>
          <w:rFonts w:ascii="Times New Roman" w:hAnsi="Times New Roman" w:cs="Times New Roman"/>
          <w:color w:val="222222"/>
          <w:sz w:val="20"/>
          <w:szCs w:val="20"/>
          <w:shd w:val="clear" w:color="auto" w:fill="F8F9FA"/>
          <w:lang w:val="ru-RU"/>
        </w:rPr>
        <w:t xml:space="preserve">. </w:t>
      </w:r>
    </w:p>
    <w:p w14:paraId="5021CEEF" w14:textId="77777777" w:rsidR="00BD4C0B" w:rsidRPr="00FE1B86" w:rsidRDefault="00BD4C0B" w:rsidP="004E045F">
      <w:pPr>
        <w:pStyle w:val="ae"/>
        <w:ind w:firstLine="567"/>
        <w:jc w:val="both"/>
        <w:rPr>
          <w:rFonts w:ascii="Times New Roman" w:eastAsia="Meiryo" w:hAnsi="Times New Roman" w:cs="Times New Roman"/>
          <w:color w:val="222222"/>
          <w:sz w:val="20"/>
          <w:szCs w:val="20"/>
          <w:lang w:val="ru-RU" w:eastAsia="ru-RU"/>
        </w:rPr>
      </w:pPr>
      <w:r w:rsidRPr="004E045F">
        <w:rPr>
          <w:rFonts w:ascii="Times New Roman" w:hAnsi="Times New Roman" w:cs="Times New Roman"/>
          <w:color w:val="222222"/>
          <w:sz w:val="20"/>
          <w:szCs w:val="20"/>
          <w:shd w:val="clear" w:color="auto" w:fill="F8F9FA"/>
          <w:lang w:val="ru-RU"/>
        </w:rPr>
        <w:t xml:space="preserve">Специальные питательные вещества были добавлены в среду </w:t>
      </w:r>
      <w:r w:rsidR="001E219E" w:rsidRPr="004E045F">
        <w:rPr>
          <w:rFonts w:ascii="Times New Roman" w:hAnsi="Times New Roman" w:cs="Times New Roman"/>
          <w:color w:val="222222"/>
          <w:sz w:val="20"/>
          <w:szCs w:val="20"/>
          <w:shd w:val="clear" w:color="auto" w:fill="F8F9FA"/>
          <w:lang w:val="ru-RU"/>
        </w:rPr>
        <w:t>Дерматофит-СкринТест</w:t>
      </w:r>
      <w:r w:rsidRPr="004E045F">
        <w:rPr>
          <w:rFonts w:ascii="Times New Roman" w:hAnsi="Times New Roman" w:cs="Times New Roman"/>
          <w:color w:val="222222"/>
          <w:sz w:val="20"/>
          <w:szCs w:val="20"/>
          <w:shd w:val="clear" w:color="auto" w:fill="F8F9FA"/>
          <w:lang w:val="ru-RU"/>
        </w:rPr>
        <w:t xml:space="preserve">, чтобы способствовать росту дерматофитов. </w:t>
      </w:r>
      <w:r w:rsidR="0083031E" w:rsidRPr="00FE1B86">
        <w:rPr>
          <w:rFonts w:ascii="Times New Roman" w:hAnsi="Times New Roman" w:cs="Times New Roman"/>
          <w:color w:val="222222"/>
          <w:sz w:val="20"/>
          <w:szCs w:val="20"/>
          <w:shd w:val="clear" w:color="auto" w:fill="F8F9FA"/>
          <w:lang w:val="ru-RU"/>
        </w:rPr>
        <w:t>Обычно</w:t>
      </w:r>
      <w:r w:rsidRPr="00FE1B86">
        <w:rPr>
          <w:rFonts w:ascii="Times New Roman" w:hAnsi="Times New Roman" w:cs="Times New Roman"/>
          <w:color w:val="222222"/>
          <w:sz w:val="20"/>
          <w:szCs w:val="20"/>
          <w:shd w:val="clear" w:color="auto" w:fill="F8F9FA"/>
          <w:lang w:val="ru-RU"/>
        </w:rPr>
        <w:t xml:space="preserve"> положительные результаты будут видны примерно через 72 часа. Однако в зависимости от различных факторов, включая тип микроорганизма, количество отбираемого материала и стадию заболевания, может потребоваться более длительный инкубационный период.</w:t>
      </w:r>
    </w:p>
    <w:bookmarkEnd w:id="0"/>
    <w:bookmarkEnd w:id="1"/>
    <w:bookmarkEnd w:id="2"/>
    <w:p w14:paraId="3C0C77AC" w14:textId="77777777" w:rsidR="001E219E" w:rsidRPr="004E045F" w:rsidRDefault="001E219E" w:rsidP="00C26889">
      <w:pPr>
        <w:pStyle w:val="ae"/>
        <w:jc w:val="both"/>
        <w:rPr>
          <w:rFonts w:ascii="Times New Roman" w:eastAsia="Meiryo" w:hAnsi="Times New Roman" w:cs="Times New Roman"/>
          <w:sz w:val="20"/>
          <w:szCs w:val="20"/>
          <w:lang w:val="ru-RU"/>
        </w:rPr>
      </w:pPr>
    </w:p>
    <w:p w14:paraId="4557DAF3" w14:textId="77777777" w:rsidR="009057FB" w:rsidRDefault="00886922" w:rsidP="004E045F">
      <w:pPr>
        <w:pStyle w:val="ae"/>
        <w:jc w:val="center"/>
        <w:rPr>
          <w:rFonts w:ascii="Times New Roman" w:eastAsia="Meiryo" w:hAnsi="Times New Roman" w:cs="Times New Roman"/>
          <w:b/>
          <w:sz w:val="20"/>
          <w:szCs w:val="20"/>
          <w:lang w:val="ru-RU"/>
        </w:rPr>
      </w:pPr>
      <w:r w:rsidRPr="00C26889">
        <w:rPr>
          <w:rFonts w:ascii="Times New Roman" w:eastAsia="Meiryo" w:hAnsi="Times New Roman" w:cs="Times New Roman"/>
          <w:b/>
          <w:sz w:val="20"/>
          <w:szCs w:val="20"/>
        </w:rPr>
        <w:t>Макроскопическое описание колоний</w:t>
      </w:r>
    </w:p>
    <w:p w14:paraId="56777178" w14:textId="77777777" w:rsidR="004E045F" w:rsidRPr="004E045F" w:rsidRDefault="004E045F" w:rsidP="00C26889">
      <w:pPr>
        <w:pStyle w:val="ae"/>
        <w:jc w:val="both"/>
        <w:rPr>
          <w:rFonts w:ascii="Times New Roman" w:eastAsia="Meiryo" w:hAnsi="Times New Roman" w:cs="Times New Roman"/>
          <w:b/>
          <w:sz w:val="20"/>
          <w:szCs w:val="20"/>
          <w:lang w:val="ru-RU"/>
        </w:rPr>
      </w:pPr>
    </w:p>
    <w:tbl>
      <w:tblPr>
        <w:tblOverlap w:val="never"/>
        <w:tblW w:w="7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84"/>
        <w:gridCol w:w="5489"/>
      </w:tblGrid>
      <w:tr w:rsidR="009057FB" w:rsidRPr="004E045F" w14:paraId="51088D9D" w14:textId="77777777" w:rsidTr="000A242B">
        <w:trPr>
          <w:trHeight w:hRule="exact" w:val="379"/>
          <w:jc w:val="center"/>
        </w:trPr>
        <w:tc>
          <w:tcPr>
            <w:tcW w:w="1884" w:type="dxa"/>
            <w:shd w:val="clear" w:color="auto" w:fill="B8CCE4" w:themeFill="accent1" w:themeFillTint="66"/>
            <w:vAlign w:val="center"/>
          </w:tcPr>
          <w:p w14:paraId="3F48F697" w14:textId="77777777" w:rsidR="009057FB" w:rsidRPr="004E045F" w:rsidRDefault="001E219E"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bCs/>
                <w:sz w:val="20"/>
                <w:szCs w:val="20"/>
              </w:rPr>
              <w:t>РОД</w:t>
            </w:r>
            <w:r w:rsidR="009057FB" w:rsidRPr="004E045F">
              <w:rPr>
                <w:rFonts w:ascii="Times New Roman" w:eastAsia="Meiryo" w:hAnsi="Times New Roman" w:cs="Times New Roman"/>
                <w:bCs/>
                <w:sz w:val="20"/>
                <w:szCs w:val="20"/>
              </w:rPr>
              <w:t xml:space="preserve"> Tri</w:t>
            </w:r>
            <w:r w:rsidR="002710EE" w:rsidRPr="004E045F">
              <w:rPr>
                <w:rFonts w:ascii="Times New Roman" w:eastAsia="Meiryo" w:hAnsi="Times New Roman" w:cs="Times New Roman"/>
                <w:bCs/>
                <w:sz w:val="20"/>
                <w:szCs w:val="20"/>
              </w:rPr>
              <w:t>ch</w:t>
            </w:r>
            <w:r w:rsidR="009057FB" w:rsidRPr="004E045F">
              <w:rPr>
                <w:rFonts w:ascii="Times New Roman" w:eastAsia="Meiryo" w:hAnsi="Times New Roman" w:cs="Times New Roman"/>
                <w:bCs/>
                <w:sz w:val="20"/>
                <w:szCs w:val="20"/>
              </w:rPr>
              <w:t>ophyton</w:t>
            </w:r>
          </w:p>
        </w:tc>
        <w:tc>
          <w:tcPr>
            <w:tcW w:w="5489" w:type="dxa"/>
            <w:shd w:val="clear" w:color="auto" w:fill="B8CCE4" w:themeFill="accent1" w:themeFillTint="66"/>
            <w:vAlign w:val="center"/>
          </w:tcPr>
          <w:p w14:paraId="6D28CB34" w14:textId="77777777" w:rsidR="009057FB" w:rsidRPr="004E045F" w:rsidRDefault="001E219E"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Описание колоний</w:t>
            </w:r>
          </w:p>
        </w:tc>
      </w:tr>
      <w:tr w:rsidR="009057FB" w:rsidRPr="004E045F" w14:paraId="00923B62" w14:textId="77777777" w:rsidTr="000A242B">
        <w:trPr>
          <w:trHeight w:hRule="exact" w:val="527"/>
          <w:jc w:val="center"/>
        </w:trPr>
        <w:tc>
          <w:tcPr>
            <w:tcW w:w="1884" w:type="dxa"/>
            <w:shd w:val="clear" w:color="auto" w:fill="FFFFFF"/>
            <w:vAlign w:val="center"/>
          </w:tcPr>
          <w:p w14:paraId="502DA676"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T. Mentagrophytes</w:t>
            </w:r>
          </w:p>
        </w:tc>
        <w:tc>
          <w:tcPr>
            <w:tcW w:w="5489" w:type="dxa"/>
            <w:shd w:val="clear" w:color="auto" w:fill="FFFFFF"/>
            <w:vAlign w:val="center"/>
          </w:tcPr>
          <w:p w14:paraId="0257E253" w14:textId="77777777" w:rsidR="009057FB" w:rsidRPr="004E045F" w:rsidRDefault="001E219E" w:rsidP="004E045F">
            <w:pPr>
              <w:pStyle w:val="ae"/>
              <w:jc w:val="center"/>
              <w:rPr>
                <w:rFonts w:ascii="Times New Roman" w:hAnsi="Times New Roman" w:cs="Times New Roman"/>
                <w:color w:val="222222"/>
                <w:sz w:val="20"/>
                <w:szCs w:val="20"/>
              </w:rPr>
            </w:pPr>
            <w:r w:rsidRPr="00FE1B86">
              <w:rPr>
                <w:rFonts w:ascii="Times New Roman" w:eastAsia="Meiryo" w:hAnsi="Times New Roman" w:cs="Times New Roman"/>
                <w:sz w:val="20"/>
                <w:szCs w:val="20"/>
                <w:lang w:val="ru-RU"/>
              </w:rPr>
              <w:t xml:space="preserve">Зернистый, мучнистый белого цвета, затем желтого и розового цвета. </w:t>
            </w:r>
            <w:r w:rsidRPr="004E045F">
              <w:rPr>
                <w:rFonts w:ascii="Times New Roman" w:eastAsia="Meiryo" w:hAnsi="Times New Roman" w:cs="Times New Roman"/>
                <w:sz w:val="20"/>
                <w:szCs w:val="20"/>
              </w:rPr>
              <w:t>Обратная сторона: розово-коричневый.</w:t>
            </w:r>
          </w:p>
        </w:tc>
      </w:tr>
      <w:tr w:rsidR="009057FB" w:rsidRPr="004E045F" w14:paraId="11621079" w14:textId="77777777" w:rsidTr="000A242B">
        <w:trPr>
          <w:trHeight w:hRule="exact" w:val="769"/>
          <w:jc w:val="center"/>
        </w:trPr>
        <w:tc>
          <w:tcPr>
            <w:tcW w:w="1884" w:type="dxa"/>
            <w:shd w:val="clear" w:color="auto" w:fill="FFFFFF"/>
            <w:vAlign w:val="center"/>
          </w:tcPr>
          <w:p w14:paraId="04FCDF0C"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T. Rubrum</w:t>
            </w:r>
          </w:p>
        </w:tc>
        <w:tc>
          <w:tcPr>
            <w:tcW w:w="5489" w:type="dxa"/>
            <w:shd w:val="clear" w:color="auto" w:fill="FFFFFF"/>
            <w:vAlign w:val="center"/>
          </w:tcPr>
          <w:p w14:paraId="74057B8F" w14:textId="77777777" w:rsidR="009057FB" w:rsidRPr="004E045F" w:rsidRDefault="001E219E" w:rsidP="004E045F">
            <w:pPr>
              <w:pStyle w:val="ae"/>
              <w:jc w:val="center"/>
              <w:rPr>
                <w:rFonts w:ascii="Times New Roman" w:hAnsi="Times New Roman" w:cs="Times New Roman"/>
                <w:color w:val="222222"/>
                <w:sz w:val="20"/>
                <w:szCs w:val="20"/>
                <w:lang w:val="ru-RU"/>
              </w:rPr>
            </w:pPr>
            <w:r w:rsidRPr="00FE1B86">
              <w:rPr>
                <w:rFonts w:ascii="Times New Roman" w:eastAsia="Meiryo" w:hAnsi="Times New Roman" w:cs="Times New Roman"/>
                <w:sz w:val="20"/>
                <w:szCs w:val="20"/>
                <w:lang w:val="ru-RU"/>
              </w:rPr>
              <w:t>Плоские или ворсистые и ватные бархатистые</w:t>
            </w:r>
            <w:r w:rsidRPr="00FE1B86">
              <w:rPr>
                <w:rFonts w:ascii="Times New Roman" w:hAnsi="Times New Roman" w:cs="Times New Roman"/>
                <w:color w:val="222222"/>
                <w:sz w:val="20"/>
                <w:szCs w:val="20"/>
                <w:lang w:val="ru-RU"/>
              </w:rPr>
              <w:t xml:space="preserve"> </w:t>
            </w:r>
            <w:r w:rsidRPr="00FE1B86">
              <w:rPr>
                <w:rFonts w:ascii="Times New Roman" w:eastAsia="Meiryo" w:hAnsi="Times New Roman" w:cs="Times New Roman"/>
                <w:sz w:val="20"/>
                <w:szCs w:val="20"/>
                <w:lang w:val="ru-RU"/>
              </w:rPr>
              <w:t>кучи белого кремового цвета, затем темно-розовые.</w:t>
            </w:r>
            <w:r w:rsidRPr="00FE1B86">
              <w:rPr>
                <w:rFonts w:ascii="Times New Roman" w:hAnsi="Times New Roman" w:cs="Times New Roman"/>
                <w:color w:val="222222"/>
                <w:sz w:val="20"/>
                <w:szCs w:val="20"/>
                <w:lang w:val="ru-RU"/>
              </w:rPr>
              <w:t xml:space="preserve"> </w:t>
            </w:r>
            <w:r w:rsidRPr="004E045F">
              <w:rPr>
                <w:rFonts w:ascii="Times New Roman" w:hAnsi="Times New Roman" w:cs="Times New Roman"/>
                <w:color w:val="222222"/>
                <w:sz w:val="20"/>
                <w:szCs w:val="20"/>
              </w:rPr>
              <w:t>Обратная сторона: пурпурно-красный.</w:t>
            </w:r>
          </w:p>
        </w:tc>
      </w:tr>
      <w:tr w:rsidR="009057FB" w:rsidRPr="004E045F" w14:paraId="6AA7438E" w14:textId="77777777" w:rsidTr="000A242B">
        <w:trPr>
          <w:trHeight w:hRule="exact" w:val="827"/>
          <w:jc w:val="center"/>
        </w:trPr>
        <w:tc>
          <w:tcPr>
            <w:tcW w:w="1884" w:type="dxa"/>
            <w:shd w:val="clear" w:color="auto" w:fill="FFFFFF"/>
            <w:vAlign w:val="center"/>
          </w:tcPr>
          <w:p w14:paraId="7A1EB0D2"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T.Tonsuran</w:t>
            </w:r>
            <w:r w:rsidR="001E219E" w:rsidRPr="004E045F">
              <w:rPr>
                <w:rFonts w:ascii="Times New Roman" w:eastAsia="Meiryo" w:hAnsi="Times New Roman" w:cs="Times New Roman"/>
                <w:sz w:val="20"/>
                <w:szCs w:val="20"/>
              </w:rPr>
              <w:t>s</w:t>
            </w:r>
          </w:p>
        </w:tc>
        <w:tc>
          <w:tcPr>
            <w:tcW w:w="5489" w:type="dxa"/>
            <w:shd w:val="clear" w:color="auto" w:fill="FFFFFF"/>
            <w:vAlign w:val="center"/>
          </w:tcPr>
          <w:p w14:paraId="06725158" w14:textId="77777777" w:rsidR="009057FB" w:rsidRPr="004E045F" w:rsidRDefault="001E219E" w:rsidP="004E045F">
            <w:pPr>
              <w:pStyle w:val="ae"/>
              <w:jc w:val="center"/>
              <w:rPr>
                <w:rFonts w:ascii="Times New Roman" w:hAnsi="Times New Roman" w:cs="Times New Roman"/>
                <w:color w:val="222222"/>
                <w:sz w:val="20"/>
                <w:szCs w:val="20"/>
                <w:lang w:val="ru-RU"/>
              </w:rPr>
            </w:pPr>
            <w:r w:rsidRPr="00FE1B86">
              <w:rPr>
                <w:rFonts w:ascii="Times New Roman" w:hAnsi="Times New Roman" w:cs="Times New Roman"/>
                <w:color w:val="222222"/>
                <w:sz w:val="20"/>
                <w:szCs w:val="20"/>
                <w:lang w:val="ru-RU"/>
              </w:rPr>
              <w:t xml:space="preserve">Порошкообразный и бархатистый, сначала плоский, затем в кучах, окрашенный от кремового до орехового или от желтого до розового. </w:t>
            </w:r>
            <w:r w:rsidRPr="004E045F">
              <w:rPr>
                <w:rFonts w:ascii="Times New Roman" w:hAnsi="Times New Roman" w:cs="Times New Roman"/>
                <w:color w:val="222222"/>
                <w:sz w:val="20"/>
                <w:szCs w:val="20"/>
              </w:rPr>
              <w:t>Обратная сторона: от желтого до красного красного.</w:t>
            </w:r>
          </w:p>
        </w:tc>
      </w:tr>
      <w:tr w:rsidR="009057FB" w:rsidRPr="00736353" w14:paraId="10FAFAF4" w14:textId="77777777" w:rsidTr="000A242B">
        <w:trPr>
          <w:trHeight w:hRule="exact" w:val="646"/>
          <w:jc w:val="center"/>
        </w:trPr>
        <w:tc>
          <w:tcPr>
            <w:tcW w:w="1884" w:type="dxa"/>
            <w:shd w:val="clear" w:color="auto" w:fill="FFFFFF"/>
            <w:vAlign w:val="center"/>
          </w:tcPr>
          <w:p w14:paraId="2DD78D55"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T.Violaceum</w:t>
            </w:r>
          </w:p>
        </w:tc>
        <w:tc>
          <w:tcPr>
            <w:tcW w:w="5489" w:type="dxa"/>
            <w:shd w:val="clear" w:color="auto" w:fill="FFFFFF"/>
            <w:vAlign w:val="center"/>
          </w:tcPr>
          <w:p w14:paraId="4155BB30" w14:textId="77777777" w:rsidR="009057FB" w:rsidRPr="004E045F" w:rsidRDefault="001E219E" w:rsidP="004E045F">
            <w:pPr>
              <w:pStyle w:val="ae"/>
              <w:jc w:val="center"/>
              <w:rPr>
                <w:rFonts w:ascii="Times New Roman" w:hAnsi="Times New Roman" w:cs="Times New Roman"/>
                <w:color w:val="222222"/>
                <w:sz w:val="20"/>
                <w:szCs w:val="20"/>
                <w:lang w:val="ru-RU"/>
              </w:rPr>
            </w:pPr>
            <w:r w:rsidRPr="004E045F">
              <w:rPr>
                <w:rFonts w:ascii="Times New Roman" w:hAnsi="Times New Roman" w:cs="Times New Roman"/>
                <w:color w:val="222222"/>
                <w:sz w:val="20"/>
                <w:szCs w:val="20"/>
                <w:lang w:val="ru-RU"/>
              </w:rPr>
              <w:t>Ворсинчато-бордовый, кремового, а затем пурпурного или фиолетового цвета.</w:t>
            </w:r>
          </w:p>
        </w:tc>
      </w:tr>
      <w:tr w:rsidR="009057FB" w:rsidRPr="004E045F" w14:paraId="78CF68CF" w14:textId="77777777" w:rsidTr="000A242B">
        <w:trPr>
          <w:trHeight w:hRule="exact" w:val="819"/>
          <w:jc w:val="center"/>
        </w:trPr>
        <w:tc>
          <w:tcPr>
            <w:tcW w:w="1884" w:type="dxa"/>
            <w:shd w:val="clear" w:color="auto" w:fill="FFFFFF"/>
            <w:vAlign w:val="center"/>
          </w:tcPr>
          <w:p w14:paraId="077A264E"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T. Equinum</w:t>
            </w:r>
          </w:p>
        </w:tc>
        <w:tc>
          <w:tcPr>
            <w:tcW w:w="5489" w:type="dxa"/>
            <w:shd w:val="clear" w:color="auto" w:fill="FFFFFF"/>
            <w:vAlign w:val="center"/>
          </w:tcPr>
          <w:p w14:paraId="741C32A2" w14:textId="77777777" w:rsidR="009057FB" w:rsidRPr="004E045F" w:rsidRDefault="001E219E" w:rsidP="004E045F">
            <w:pPr>
              <w:pStyle w:val="ae"/>
              <w:jc w:val="center"/>
              <w:rPr>
                <w:rFonts w:ascii="Times New Roman" w:hAnsi="Times New Roman" w:cs="Times New Roman"/>
                <w:color w:val="222222"/>
                <w:sz w:val="20"/>
                <w:szCs w:val="20"/>
                <w:lang w:val="ru-RU"/>
              </w:rPr>
            </w:pPr>
            <w:r w:rsidRPr="00FE1B86">
              <w:rPr>
                <w:rFonts w:ascii="Times New Roman" w:hAnsi="Times New Roman" w:cs="Times New Roman"/>
                <w:color w:val="222222"/>
                <w:sz w:val="20"/>
                <w:szCs w:val="20"/>
                <w:lang w:val="ru-RU"/>
              </w:rPr>
              <w:t xml:space="preserve">Белый, пленочный с желтым пигментом на границе, затем кремового и орехового цвета. </w:t>
            </w:r>
            <w:r w:rsidRPr="004E045F">
              <w:rPr>
                <w:rFonts w:ascii="Times New Roman" w:hAnsi="Times New Roman" w:cs="Times New Roman"/>
                <w:color w:val="222222"/>
                <w:sz w:val="20"/>
                <w:szCs w:val="20"/>
              </w:rPr>
              <w:t>Обратная сторона: сначала желтый, затем розовый и красно-коричневый.</w:t>
            </w:r>
          </w:p>
        </w:tc>
      </w:tr>
      <w:tr w:rsidR="009057FB" w:rsidRPr="00736353" w14:paraId="5FEE4ED4" w14:textId="77777777" w:rsidTr="000A242B">
        <w:trPr>
          <w:trHeight w:hRule="exact" w:val="747"/>
          <w:jc w:val="center"/>
        </w:trPr>
        <w:tc>
          <w:tcPr>
            <w:tcW w:w="1884" w:type="dxa"/>
            <w:shd w:val="clear" w:color="auto" w:fill="FFFFFF"/>
            <w:vAlign w:val="center"/>
          </w:tcPr>
          <w:p w14:paraId="47F4C60F"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T. Schoenleinii</w:t>
            </w:r>
          </w:p>
          <w:p w14:paraId="145F06D7"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T. Ferrugineum</w:t>
            </w:r>
          </w:p>
          <w:p w14:paraId="1C963455"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T. Concentricum</w:t>
            </w:r>
          </w:p>
        </w:tc>
        <w:tc>
          <w:tcPr>
            <w:tcW w:w="5489" w:type="dxa"/>
            <w:shd w:val="clear" w:color="auto" w:fill="FFFFFF"/>
            <w:vAlign w:val="center"/>
          </w:tcPr>
          <w:p w14:paraId="49626CA2" w14:textId="77777777" w:rsidR="009057FB" w:rsidRPr="004E045F" w:rsidRDefault="001E219E" w:rsidP="004E045F">
            <w:pPr>
              <w:pStyle w:val="ae"/>
              <w:jc w:val="center"/>
              <w:rPr>
                <w:rFonts w:ascii="Times New Roman" w:hAnsi="Times New Roman" w:cs="Times New Roman"/>
                <w:color w:val="222222"/>
                <w:sz w:val="20"/>
                <w:szCs w:val="20"/>
                <w:lang w:val="ru-RU"/>
              </w:rPr>
            </w:pPr>
            <w:r w:rsidRPr="004E045F">
              <w:rPr>
                <w:rFonts w:ascii="Times New Roman" w:hAnsi="Times New Roman" w:cs="Times New Roman"/>
                <w:color w:val="222222"/>
                <w:sz w:val="20"/>
                <w:szCs w:val="20"/>
                <w:lang w:val="ru-RU"/>
              </w:rPr>
              <w:t>Нерегулярный, твердый, белого и орехового цвета, воскообразного, пудрового и перистого вида.</w:t>
            </w:r>
          </w:p>
        </w:tc>
      </w:tr>
      <w:tr w:rsidR="009057FB" w:rsidRPr="004E045F" w14:paraId="3DFC5D8C" w14:textId="77777777" w:rsidTr="000A242B">
        <w:trPr>
          <w:trHeight w:hRule="exact" w:val="316"/>
          <w:jc w:val="center"/>
        </w:trPr>
        <w:tc>
          <w:tcPr>
            <w:tcW w:w="1884" w:type="dxa"/>
            <w:shd w:val="clear" w:color="auto" w:fill="B8CCE4" w:themeFill="accent1" w:themeFillTint="66"/>
            <w:vAlign w:val="center"/>
          </w:tcPr>
          <w:p w14:paraId="5452FBE6" w14:textId="77777777" w:rsidR="009057FB" w:rsidRPr="004E045F" w:rsidRDefault="001E219E"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bCs/>
                <w:sz w:val="20"/>
                <w:szCs w:val="20"/>
              </w:rPr>
              <w:t>РОД</w:t>
            </w:r>
            <w:r w:rsidR="009057FB" w:rsidRPr="004E045F">
              <w:rPr>
                <w:rFonts w:ascii="Times New Roman" w:eastAsia="Meiryo" w:hAnsi="Times New Roman" w:cs="Times New Roman"/>
                <w:bCs/>
                <w:sz w:val="20"/>
                <w:szCs w:val="20"/>
              </w:rPr>
              <w:t xml:space="preserve"> Microsporum</w:t>
            </w:r>
          </w:p>
        </w:tc>
        <w:tc>
          <w:tcPr>
            <w:tcW w:w="5489" w:type="dxa"/>
            <w:shd w:val="clear" w:color="auto" w:fill="B8CCE4" w:themeFill="accent1" w:themeFillTint="66"/>
            <w:vAlign w:val="center"/>
          </w:tcPr>
          <w:p w14:paraId="0E967B14" w14:textId="77777777" w:rsidR="009057FB" w:rsidRPr="004E045F" w:rsidRDefault="001E219E"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Описание колоний</w:t>
            </w:r>
          </w:p>
        </w:tc>
      </w:tr>
      <w:tr w:rsidR="009057FB" w:rsidRPr="00736353" w14:paraId="776008F4" w14:textId="77777777" w:rsidTr="000A242B">
        <w:trPr>
          <w:trHeight w:hRule="exact" w:val="607"/>
          <w:jc w:val="center"/>
        </w:trPr>
        <w:tc>
          <w:tcPr>
            <w:tcW w:w="1884" w:type="dxa"/>
            <w:shd w:val="clear" w:color="auto" w:fill="FFFFFF"/>
            <w:vAlign w:val="center"/>
          </w:tcPr>
          <w:p w14:paraId="159D8EF1"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M. Adouin</w:t>
            </w:r>
          </w:p>
        </w:tc>
        <w:tc>
          <w:tcPr>
            <w:tcW w:w="5489" w:type="dxa"/>
            <w:shd w:val="clear" w:color="auto" w:fill="FFFFFF"/>
            <w:vAlign w:val="center"/>
          </w:tcPr>
          <w:p w14:paraId="5881672D" w14:textId="77777777" w:rsidR="009057FB" w:rsidRPr="004E045F" w:rsidRDefault="00747FBA" w:rsidP="004E045F">
            <w:pPr>
              <w:pStyle w:val="ae"/>
              <w:jc w:val="center"/>
              <w:rPr>
                <w:rFonts w:ascii="Times New Roman" w:hAnsi="Times New Roman" w:cs="Times New Roman"/>
                <w:color w:val="222222"/>
                <w:sz w:val="20"/>
                <w:szCs w:val="20"/>
                <w:lang w:val="ru-RU"/>
              </w:rPr>
            </w:pPr>
            <w:r w:rsidRPr="00FE1B86">
              <w:rPr>
                <w:rFonts w:ascii="Times New Roman" w:hAnsi="Times New Roman" w:cs="Times New Roman"/>
                <w:color w:val="222222"/>
                <w:sz w:val="20"/>
                <w:szCs w:val="20"/>
                <w:lang w:val="ru-RU"/>
              </w:rPr>
              <w:t xml:space="preserve">Бархатистый, плоский, коричневатого цвета. </w:t>
            </w:r>
            <w:r w:rsidRPr="004E045F">
              <w:rPr>
                <w:rFonts w:ascii="Times New Roman" w:hAnsi="Times New Roman" w:cs="Times New Roman"/>
                <w:color w:val="222222"/>
                <w:sz w:val="20"/>
                <w:szCs w:val="20"/>
                <w:lang w:val="ru-RU"/>
              </w:rPr>
              <w:t>Обратная сторона: светло-оранжевый цвет.</w:t>
            </w:r>
          </w:p>
        </w:tc>
      </w:tr>
      <w:tr w:rsidR="009057FB" w:rsidRPr="00736353" w14:paraId="0C11CB06" w14:textId="77777777" w:rsidTr="000A242B">
        <w:trPr>
          <w:trHeight w:hRule="exact" w:val="376"/>
          <w:jc w:val="center"/>
        </w:trPr>
        <w:tc>
          <w:tcPr>
            <w:tcW w:w="1884" w:type="dxa"/>
            <w:shd w:val="clear" w:color="auto" w:fill="FFFFFF"/>
            <w:vAlign w:val="center"/>
          </w:tcPr>
          <w:p w14:paraId="3A447027"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M. Gypseum</w:t>
            </w:r>
          </w:p>
        </w:tc>
        <w:tc>
          <w:tcPr>
            <w:tcW w:w="5489" w:type="dxa"/>
            <w:shd w:val="clear" w:color="auto" w:fill="FFFFFF"/>
            <w:vAlign w:val="center"/>
          </w:tcPr>
          <w:p w14:paraId="6E8F5737" w14:textId="77777777" w:rsidR="009057FB" w:rsidRPr="004E045F" w:rsidRDefault="00747FBA" w:rsidP="004E045F">
            <w:pPr>
              <w:pStyle w:val="ae"/>
              <w:jc w:val="center"/>
              <w:rPr>
                <w:rFonts w:ascii="Times New Roman" w:hAnsi="Times New Roman" w:cs="Times New Roman"/>
                <w:color w:val="222222"/>
                <w:sz w:val="20"/>
                <w:szCs w:val="20"/>
                <w:lang w:val="ru-RU"/>
              </w:rPr>
            </w:pPr>
            <w:r w:rsidRPr="004E045F">
              <w:rPr>
                <w:rFonts w:ascii="Times New Roman" w:hAnsi="Times New Roman" w:cs="Times New Roman"/>
                <w:color w:val="222222"/>
                <w:sz w:val="20"/>
                <w:szCs w:val="20"/>
                <w:lang w:val="ru-RU"/>
              </w:rPr>
              <w:t>Порошкообразный с окаймленными краями коричного цвета.</w:t>
            </w:r>
          </w:p>
        </w:tc>
      </w:tr>
      <w:tr w:rsidR="009057FB" w:rsidRPr="00736353" w14:paraId="2725CEFA" w14:textId="77777777" w:rsidTr="000A242B">
        <w:trPr>
          <w:trHeight w:hRule="exact" w:val="585"/>
          <w:jc w:val="center"/>
        </w:trPr>
        <w:tc>
          <w:tcPr>
            <w:tcW w:w="1884" w:type="dxa"/>
            <w:shd w:val="clear" w:color="auto" w:fill="FFFFFF"/>
            <w:vAlign w:val="center"/>
          </w:tcPr>
          <w:p w14:paraId="21A66A57"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M. Canis</w:t>
            </w:r>
          </w:p>
        </w:tc>
        <w:tc>
          <w:tcPr>
            <w:tcW w:w="5489" w:type="dxa"/>
            <w:shd w:val="clear" w:color="auto" w:fill="FFFFFF"/>
            <w:vAlign w:val="center"/>
          </w:tcPr>
          <w:p w14:paraId="084A5830" w14:textId="77777777" w:rsidR="009057FB" w:rsidRPr="004E045F" w:rsidRDefault="00747FBA" w:rsidP="004E045F">
            <w:pPr>
              <w:pStyle w:val="ae"/>
              <w:jc w:val="center"/>
              <w:rPr>
                <w:rFonts w:ascii="Times New Roman" w:hAnsi="Times New Roman" w:cs="Times New Roman"/>
                <w:color w:val="222222"/>
                <w:sz w:val="20"/>
                <w:szCs w:val="20"/>
                <w:lang w:val="ru-RU"/>
              </w:rPr>
            </w:pPr>
            <w:r w:rsidRPr="00FE1B86">
              <w:rPr>
                <w:rFonts w:ascii="Times New Roman" w:hAnsi="Times New Roman" w:cs="Times New Roman"/>
                <w:color w:val="222222"/>
                <w:sz w:val="20"/>
                <w:szCs w:val="20"/>
                <w:lang w:val="ru-RU"/>
              </w:rPr>
              <w:t xml:space="preserve">Коттони, белый и желтый на границе. </w:t>
            </w:r>
            <w:r w:rsidRPr="004E045F">
              <w:rPr>
                <w:rFonts w:ascii="Times New Roman" w:hAnsi="Times New Roman" w:cs="Times New Roman"/>
                <w:color w:val="222222"/>
                <w:sz w:val="20"/>
                <w:szCs w:val="20"/>
                <w:lang w:val="ru-RU"/>
              </w:rPr>
              <w:t>Обратная сторона: желтый, затем оранжево-коричневый</w:t>
            </w:r>
          </w:p>
        </w:tc>
      </w:tr>
      <w:tr w:rsidR="009057FB" w:rsidRPr="004E045F" w14:paraId="55ED1688" w14:textId="77777777" w:rsidTr="000A242B">
        <w:trPr>
          <w:trHeight w:hRule="exact" w:val="309"/>
          <w:jc w:val="center"/>
        </w:trPr>
        <w:tc>
          <w:tcPr>
            <w:tcW w:w="1884" w:type="dxa"/>
            <w:shd w:val="clear" w:color="auto" w:fill="B8CCE4" w:themeFill="accent1" w:themeFillTint="66"/>
            <w:vAlign w:val="center"/>
          </w:tcPr>
          <w:p w14:paraId="708226BB" w14:textId="77777777" w:rsidR="009057FB" w:rsidRPr="004E045F" w:rsidRDefault="00747FBA"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bCs/>
                <w:sz w:val="20"/>
                <w:szCs w:val="20"/>
              </w:rPr>
              <w:t xml:space="preserve">РОД </w:t>
            </w:r>
            <w:r w:rsidR="009057FB" w:rsidRPr="004E045F">
              <w:rPr>
                <w:rFonts w:ascii="Times New Roman" w:eastAsia="Meiryo" w:hAnsi="Times New Roman" w:cs="Times New Roman"/>
                <w:bCs/>
                <w:sz w:val="20"/>
                <w:szCs w:val="20"/>
              </w:rPr>
              <w:t>Epidermophyton</w:t>
            </w:r>
          </w:p>
        </w:tc>
        <w:tc>
          <w:tcPr>
            <w:tcW w:w="5489" w:type="dxa"/>
            <w:shd w:val="clear" w:color="auto" w:fill="B8CCE4" w:themeFill="accent1" w:themeFillTint="66"/>
            <w:vAlign w:val="center"/>
          </w:tcPr>
          <w:p w14:paraId="4C14D2F0" w14:textId="77777777" w:rsidR="009057FB" w:rsidRPr="004E045F" w:rsidRDefault="00747FBA"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Описание колоний</w:t>
            </w:r>
          </w:p>
        </w:tc>
      </w:tr>
      <w:tr w:rsidR="009057FB" w:rsidRPr="004E045F" w14:paraId="15CE6E93" w14:textId="77777777" w:rsidTr="000A242B">
        <w:trPr>
          <w:trHeight w:hRule="exact" w:val="705"/>
          <w:jc w:val="center"/>
        </w:trPr>
        <w:tc>
          <w:tcPr>
            <w:tcW w:w="1884" w:type="dxa"/>
            <w:shd w:val="clear" w:color="auto" w:fill="FFFFFF"/>
            <w:vAlign w:val="center"/>
          </w:tcPr>
          <w:p w14:paraId="038634FA" w14:textId="77777777" w:rsidR="009057FB" w:rsidRPr="004E045F" w:rsidRDefault="009057FB" w:rsidP="004E045F">
            <w:pPr>
              <w:pStyle w:val="ae"/>
              <w:jc w:val="center"/>
              <w:rPr>
                <w:rFonts w:ascii="Times New Roman" w:eastAsia="Meiryo" w:hAnsi="Times New Roman" w:cs="Times New Roman"/>
                <w:sz w:val="20"/>
                <w:szCs w:val="20"/>
              </w:rPr>
            </w:pPr>
            <w:r w:rsidRPr="004E045F">
              <w:rPr>
                <w:rFonts w:ascii="Times New Roman" w:eastAsia="Meiryo" w:hAnsi="Times New Roman" w:cs="Times New Roman"/>
                <w:sz w:val="20"/>
                <w:szCs w:val="20"/>
              </w:rPr>
              <w:t>E. Floccosum</w:t>
            </w:r>
          </w:p>
        </w:tc>
        <w:tc>
          <w:tcPr>
            <w:tcW w:w="5489" w:type="dxa"/>
            <w:shd w:val="clear" w:color="auto" w:fill="FFFFFF"/>
            <w:vAlign w:val="center"/>
          </w:tcPr>
          <w:p w14:paraId="4EAB1EEE" w14:textId="77777777" w:rsidR="009057FB" w:rsidRPr="004E045F" w:rsidRDefault="00747FBA" w:rsidP="004E045F">
            <w:pPr>
              <w:pStyle w:val="ae"/>
              <w:jc w:val="center"/>
              <w:rPr>
                <w:rFonts w:ascii="Times New Roman" w:hAnsi="Times New Roman" w:cs="Times New Roman"/>
                <w:color w:val="222222"/>
                <w:sz w:val="20"/>
                <w:szCs w:val="20"/>
                <w:lang w:val="ru-RU"/>
              </w:rPr>
            </w:pPr>
            <w:r w:rsidRPr="00FE1B86">
              <w:rPr>
                <w:rFonts w:ascii="Times New Roman" w:hAnsi="Times New Roman" w:cs="Times New Roman"/>
                <w:color w:val="222222"/>
                <w:sz w:val="20"/>
                <w:szCs w:val="20"/>
                <w:lang w:val="ru-RU"/>
              </w:rPr>
              <w:t xml:space="preserve">Пушистый белый, затем бархатистый, а затем зеленоватый. </w:t>
            </w:r>
            <w:r w:rsidRPr="004E045F">
              <w:rPr>
                <w:rFonts w:ascii="Times New Roman" w:hAnsi="Times New Roman" w:cs="Times New Roman"/>
                <w:color w:val="222222"/>
                <w:sz w:val="20"/>
                <w:szCs w:val="20"/>
              </w:rPr>
              <w:t>Обратная сторона: темно-желтый.</w:t>
            </w:r>
          </w:p>
        </w:tc>
      </w:tr>
    </w:tbl>
    <w:p w14:paraId="2B74B646" w14:textId="77777777" w:rsidR="009057FB" w:rsidRDefault="009057FB" w:rsidP="00C26889">
      <w:pPr>
        <w:pStyle w:val="ae"/>
        <w:jc w:val="both"/>
        <w:rPr>
          <w:rFonts w:ascii="Times New Roman" w:eastAsia="Meiryo" w:hAnsi="Times New Roman" w:cs="Times New Roman"/>
          <w:sz w:val="20"/>
          <w:szCs w:val="20"/>
        </w:rPr>
      </w:pPr>
    </w:p>
    <w:p w14:paraId="37817019" w14:textId="77777777" w:rsidR="00FE1B86" w:rsidRDefault="00FE1B86" w:rsidP="00C26889">
      <w:pPr>
        <w:pStyle w:val="ae"/>
        <w:jc w:val="both"/>
        <w:rPr>
          <w:rFonts w:ascii="Times New Roman" w:eastAsia="Meiryo" w:hAnsi="Times New Roman" w:cs="Times New Roman"/>
          <w:sz w:val="20"/>
          <w:szCs w:val="20"/>
        </w:rPr>
      </w:pPr>
    </w:p>
    <w:p w14:paraId="5748295B" w14:textId="33D34769" w:rsidR="00965D74" w:rsidRDefault="00965D74" w:rsidP="00965D74">
      <w:pPr>
        <w:pStyle w:val="ae"/>
        <w:jc w:val="center"/>
        <w:rPr>
          <w:rFonts w:ascii="Times New Roman" w:eastAsia="Meiryo" w:hAnsi="Times New Roman" w:cs="Times New Roman"/>
          <w:b/>
          <w:color w:val="222222"/>
          <w:sz w:val="20"/>
          <w:szCs w:val="20"/>
          <w:lang w:val="ru-RU" w:eastAsia="ru-RU" w:bidi="ar-SA"/>
        </w:rPr>
      </w:pPr>
      <w:r>
        <w:rPr>
          <w:rFonts w:ascii="Times New Roman" w:eastAsia="Meiryo" w:hAnsi="Times New Roman" w:cs="Times New Roman"/>
          <w:b/>
          <w:color w:val="222222"/>
          <w:sz w:val="20"/>
          <w:szCs w:val="20"/>
          <w:lang w:val="ru-RU" w:eastAsia="ru-RU" w:bidi="ar-SA"/>
        </w:rPr>
        <w:t>УТИЛИЗАЦИЯ ИСПОЛЬЗОВАННЫХ ИЛИ ПРОСРОЧЕННЫХ ТЕСТОВ</w:t>
      </w:r>
    </w:p>
    <w:p w14:paraId="2ACEDF5B" w14:textId="75BBDF91" w:rsidR="00965D74" w:rsidRDefault="00965D74" w:rsidP="00965D74">
      <w:pPr>
        <w:pStyle w:val="ae"/>
        <w:rPr>
          <w:rFonts w:ascii="Times New Roman" w:eastAsia="Meiryo" w:hAnsi="Times New Roman" w:cs="Times New Roman"/>
          <w:bCs/>
          <w:color w:val="222222"/>
          <w:sz w:val="20"/>
          <w:szCs w:val="20"/>
          <w:lang w:val="ru-RU" w:eastAsia="ru-RU" w:bidi="ar-SA"/>
        </w:rPr>
      </w:pPr>
      <w:r>
        <w:rPr>
          <w:rFonts w:ascii="Times New Roman" w:eastAsia="Meiryo" w:hAnsi="Times New Roman" w:cs="Times New Roman"/>
          <w:bCs/>
          <w:color w:val="222222"/>
          <w:sz w:val="20"/>
          <w:szCs w:val="20"/>
          <w:lang w:val="ru-RU" w:eastAsia="ru-RU" w:bidi="ar-SA"/>
        </w:rPr>
        <w:t>Безопасность</w:t>
      </w:r>
      <w:r>
        <w:rPr>
          <w:rFonts w:ascii="Times New Roman" w:eastAsia="Meiryo" w:hAnsi="Times New Roman" w:cs="Times New Roman"/>
          <w:bCs/>
          <w:color w:val="222222"/>
          <w:sz w:val="20"/>
          <w:szCs w:val="20"/>
          <w:lang w:eastAsia="ru-RU" w:bidi="ar-SA"/>
        </w:rPr>
        <w:t xml:space="preserve">. </w:t>
      </w:r>
    </w:p>
    <w:p w14:paraId="437CC299" w14:textId="10BC0657" w:rsidR="00965D74" w:rsidRDefault="00965D74" w:rsidP="00965D74">
      <w:pPr>
        <w:pStyle w:val="ae"/>
        <w:rPr>
          <w:rFonts w:ascii="Times New Roman" w:eastAsia="Meiryo" w:hAnsi="Times New Roman" w:cs="Times New Roman"/>
          <w:bCs/>
          <w:color w:val="222222"/>
          <w:sz w:val="20"/>
          <w:szCs w:val="20"/>
          <w:lang w:val="ru-RU" w:eastAsia="ru-RU" w:bidi="ar-SA"/>
        </w:rPr>
      </w:pPr>
      <w:r>
        <w:rPr>
          <w:rFonts w:ascii="Times New Roman" w:eastAsia="Meiryo" w:hAnsi="Times New Roman" w:cs="Times New Roman"/>
          <w:bCs/>
          <w:color w:val="222222"/>
          <w:sz w:val="20"/>
          <w:szCs w:val="20"/>
          <w:lang w:val="ru-RU" w:eastAsia="ru-RU" w:bidi="ar-SA"/>
        </w:rPr>
        <w:t>Пользователь должен прочитать инструкцию и строго соблюдать указания по применению и технике безопасности при использовании теста в соответствии с данной инструкцией и СанПин</w:t>
      </w:r>
      <w:r w:rsidRPr="00965D74">
        <w:rPr>
          <w:rFonts w:ascii="Times New Roman" w:eastAsia="Meiryo" w:hAnsi="Times New Roman" w:cs="Times New Roman"/>
          <w:bCs/>
          <w:color w:val="222222"/>
          <w:sz w:val="20"/>
          <w:szCs w:val="20"/>
          <w:lang w:val="ru-RU" w:eastAsia="ru-RU" w:bidi="ar-SA"/>
        </w:rPr>
        <w:t>.</w:t>
      </w:r>
    </w:p>
    <w:p w14:paraId="184BE16B" w14:textId="60953C44" w:rsidR="00965D74" w:rsidRPr="000A242B" w:rsidRDefault="00965D74" w:rsidP="00965D74">
      <w:pPr>
        <w:pStyle w:val="ae"/>
        <w:rPr>
          <w:rFonts w:ascii="Times New Roman" w:eastAsia="Meiryo" w:hAnsi="Times New Roman" w:cs="Times New Roman"/>
          <w:bCs/>
          <w:color w:val="222222"/>
          <w:sz w:val="20"/>
          <w:szCs w:val="20"/>
          <w:lang w:val="ru-RU" w:eastAsia="ru-RU" w:bidi="ar-SA"/>
        </w:rPr>
      </w:pPr>
      <w:r>
        <w:rPr>
          <w:rFonts w:ascii="Times New Roman" w:eastAsia="Meiryo" w:hAnsi="Times New Roman" w:cs="Times New Roman"/>
          <w:bCs/>
          <w:color w:val="222222"/>
          <w:sz w:val="20"/>
          <w:szCs w:val="20"/>
          <w:lang w:val="ru-RU" w:eastAsia="ru-RU" w:bidi="ar-SA"/>
        </w:rPr>
        <w:t>Все системы для тестирования микроорганизмов после использования могут содержать жизнеспособные бактерии</w:t>
      </w:r>
      <w:r w:rsidRPr="00965D74">
        <w:rPr>
          <w:rFonts w:ascii="Times New Roman" w:eastAsia="Meiryo" w:hAnsi="Times New Roman" w:cs="Times New Roman"/>
          <w:bCs/>
          <w:color w:val="222222"/>
          <w:sz w:val="20"/>
          <w:szCs w:val="20"/>
          <w:lang w:val="ru-RU" w:eastAsia="ru-RU" w:bidi="ar-SA"/>
        </w:rPr>
        <w:t xml:space="preserve">, </w:t>
      </w:r>
      <w:r>
        <w:rPr>
          <w:rFonts w:ascii="Times New Roman" w:eastAsia="Meiryo" w:hAnsi="Times New Roman" w:cs="Times New Roman"/>
          <w:bCs/>
          <w:color w:val="222222"/>
          <w:sz w:val="20"/>
          <w:szCs w:val="20"/>
          <w:lang w:val="ru-RU" w:eastAsia="ru-RU" w:bidi="ar-SA"/>
        </w:rPr>
        <w:t>возможно</w:t>
      </w:r>
      <w:r w:rsidRPr="00965D74">
        <w:rPr>
          <w:rFonts w:ascii="Times New Roman" w:eastAsia="Meiryo" w:hAnsi="Times New Roman" w:cs="Times New Roman"/>
          <w:bCs/>
          <w:color w:val="222222"/>
          <w:sz w:val="20"/>
          <w:szCs w:val="20"/>
          <w:lang w:val="ru-RU" w:eastAsia="ru-RU" w:bidi="ar-SA"/>
        </w:rPr>
        <w:t xml:space="preserve">, </w:t>
      </w:r>
      <w:r>
        <w:rPr>
          <w:rFonts w:ascii="Times New Roman" w:eastAsia="Meiryo" w:hAnsi="Times New Roman" w:cs="Times New Roman"/>
          <w:bCs/>
          <w:color w:val="222222"/>
          <w:sz w:val="20"/>
          <w:szCs w:val="20"/>
          <w:lang w:val="ru-RU" w:eastAsia="ru-RU" w:bidi="ar-SA"/>
        </w:rPr>
        <w:t>представляющие биологическую опасность</w:t>
      </w:r>
      <w:r w:rsidRPr="00965D74">
        <w:rPr>
          <w:rFonts w:ascii="Times New Roman" w:eastAsia="Meiryo" w:hAnsi="Times New Roman" w:cs="Times New Roman"/>
          <w:bCs/>
          <w:color w:val="222222"/>
          <w:sz w:val="20"/>
          <w:szCs w:val="20"/>
          <w:lang w:val="ru-RU" w:eastAsia="ru-RU" w:bidi="ar-SA"/>
        </w:rPr>
        <w:t xml:space="preserve">. </w:t>
      </w:r>
      <w:r>
        <w:rPr>
          <w:rFonts w:ascii="Times New Roman" w:eastAsia="Meiryo" w:hAnsi="Times New Roman" w:cs="Times New Roman"/>
          <w:bCs/>
          <w:color w:val="222222"/>
          <w:sz w:val="20"/>
          <w:szCs w:val="20"/>
          <w:lang w:val="ru-RU" w:eastAsia="ru-RU" w:bidi="ar-SA"/>
        </w:rPr>
        <w:t>Утилизация использованных или просроченных тестов проводится в соотвествии с СанПин</w:t>
      </w:r>
      <w:r w:rsidRPr="00965D74">
        <w:rPr>
          <w:rFonts w:ascii="Times New Roman" w:eastAsia="Meiryo" w:hAnsi="Times New Roman" w:cs="Times New Roman"/>
          <w:bCs/>
          <w:color w:val="222222"/>
          <w:sz w:val="20"/>
          <w:szCs w:val="20"/>
          <w:lang w:val="ru-RU" w:eastAsia="ru-RU" w:bidi="ar-SA"/>
        </w:rPr>
        <w:t xml:space="preserve">. </w:t>
      </w:r>
      <w:r>
        <w:rPr>
          <w:rFonts w:ascii="Times New Roman" w:eastAsia="Meiryo" w:hAnsi="Times New Roman" w:cs="Times New Roman"/>
          <w:bCs/>
          <w:color w:val="222222"/>
          <w:sz w:val="20"/>
          <w:szCs w:val="20"/>
          <w:lang w:val="ru-RU" w:eastAsia="ru-RU" w:bidi="ar-SA"/>
        </w:rPr>
        <w:t>В лабораторных условиях классическим методом утилизации является автоклавирование</w:t>
      </w:r>
      <w:r w:rsidRPr="00965D74">
        <w:rPr>
          <w:rFonts w:ascii="Times New Roman" w:eastAsia="Meiryo" w:hAnsi="Times New Roman" w:cs="Times New Roman"/>
          <w:bCs/>
          <w:color w:val="222222"/>
          <w:sz w:val="20"/>
          <w:szCs w:val="20"/>
          <w:lang w:val="ru-RU" w:eastAsia="ru-RU" w:bidi="ar-SA"/>
        </w:rPr>
        <w:t xml:space="preserve">.  </w:t>
      </w:r>
      <w:r>
        <w:rPr>
          <w:rFonts w:ascii="Times New Roman" w:eastAsia="Meiryo" w:hAnsi="Times New Roman" w:cs="Times New Roman"/>
          <w:bCs/>
          <w:color w:val="222222"/>
          <w:sz w:val="20"/>
          <w:szCs w:val="20"/>
          <w:lang w:val="ru-RU" w:eastAsia="ru-RU" w:bidi="ar-SA"/>
        </w:rPr>
        <w:t>При отсутствии автоклава необходима температурная обработка теста для стерилизации</w:t>
      </w:r>
      <w:r w:rsidRPr="00965D74">
        <w:rPr>
          <w:rFonts w:ascii="Times New Roman" w:eastAsia="Meiryo" w:hAnsi="Times New Roman" w:cs="Times New Roman"/>
          <w:bCs/>
          <w:color w:val="222222"/>
          <w:sz w:val="20"/>
          <w:szCs w:val="20"/>
          <w:lang w:val="ru-RU" w:eastAsia="ru-RU" w:bidi="ar-SA"/>
        </w:rPr>
        <w:t xml:space="preserve">, </w:t>
      </w:r>
      <w:r>
        <w:rPr>
          <w:rFonts w:ascii="Times New Roman" w:eastAsia="Meiryo" w:hAnsi="Times New Roman" w:cs="Times New Roman"/>
          <w:bCs/>
          <w:color w:val="222222"/>
          <w:sz w:val="20"/>
          <w:szCs w:val="20"/>
          <w:lang w:val="ru-RU" w:eastAsia="ru-RU" w:bidi="ar-SA"/>
        </w:rPr>
        <w:t xml:space="preserve">для этого можно стерилизовать использованный тест в микроволной печи на мощности </w:t>
      </w:r>
      <w:r w:rsidRPr="00965D74">
        <w:rPr>
          <w:rFonts w:ascii="Times New Roman" w:eastAsia="Meiryo" w:hAnsi="Times New Roman" w:cs="Times New Roman"/>
          <w:bCs/>
          <w:color w:val="222222"/>
          <w:sz w:val="20"/>
          <w:szCs w:val="20"/>
          <w:lang w:val="ru-RU" w:eastAsia="ru-RU" w:bidi="ar-SA"/>
        </w:rPr>
        <w:t>800</w:t>
      </w:r>
      <w:r>
        <w:rPr>
          <w:rFonts w:ascii="Times New Roman" w:eastAsia="Meiryo" w:hAnsi="Times New Roman" w:cs="Times New Roman"/>
          <w:bCs/>
          <w:color w:val="222222"/>
          <w:sz w:val="20"/>
          <w:szCs w:val="20"/>
          <w:lang w:eastAsia="ru-RU" w:bidi="ar-SA"/>
        </w:rPr>
        <w:t>W</w:t>
      </w:r>
      <w:r w:rsidRPr="00965D74">
        <w:rPr>
          <w:rFonts w:ascii="Times New Roman" w:eastAsia="Meiryo" w:hAnsi="Times New Roman" w:cs="Times New Roman"/>
          <w:bCs/>
          <w:color w:val="222222"/>
          <w:sz w:val="20"/>
          <w:szCs w:val="20"/>
          <w:lang w:val="ru-RU" w:eastAsia="ru-RU" w:bidi="ar-SA"/>
        </w:rPr>
        <w:t xml:space="preserve"> </w:t>
      </w:r>
      <w:r>
        <w:rPr>
          <w:rFonts w:ascii="Times New Roman" w:eastAsia="Meiryo" w:hAnsi="Times New Roman" w:cs="Times New Roman"/>
          <w:bCs/>
          <w:color w:val="222222"/>
          <w:sz w:val="20"/>
          <w:szCs w:val="20"/>
          <w:lang w:val="ru-RU" w:eastAsia="ru-RU" w:bidi="ar-SA"/>
        </w:rPr>
        <w:t>в течении минимум 1 минуты</w:t>
      </w:r>
      <w:r w:rsidRPr="00965D74">
        <w:rPr>
          <w:rFonts w:ascii="Times New Roman" w:eastAsia="Meiryo" w:hAnsi="Times New Roman" w:cs="Times New Roman"/>
          <w:bCs/>
          <w:color w:val="222222"/>
          <w:sz w:val="20"/>
          <w:szCs w:val="20"/>
          <w:lang w:val="ru-RU" w:eastAsia="ru-RU" w:bidi="ar-SA"/>
        </w:rPr>
        <w:t xml:space="preserve">. </w:t>
      </w:r>
      <w:r>
        <w:rPr>
          <w:rFonts w:ascii="Times New Roman" w:eastAsia="Meiryo" w:hAnsi="Times New Roman" w:cs="Times New Roman"/>
          <w:bCs/>
          <w:color w:val="222222"/>
          <w:sz w:val="20"/>
          <w:szCs w:val="20"/>
          <w:lang w:val="ru-RU" w:eastAsia="ru-RU" w:bidi="ar-SA"/>
        </w:rPr>
        <w:t>Либо воспользоваться услугами специализированной компании</w:t>
      </w:r>
      <w:r w:rsidRPr="000A242B">
        <w:rPr>
          <w:rFonts w:ascii="Times New Roman" w:eastAsia="Meiryo" w:hAnsi="Times New Roman" w:cs="Times New Roman"/>
          <w:bCs/>
          <w:color w:val="222222"/>
          <w:sz w:val="20"/>
          <w:szCs w:val="20"/>
          <w:lang w:val="ru-RU" w:eastAsia="ru-RU" w:bidi="ar-SA"/>
        </w:rPr>
        <w:t>.</w:t>
      </w:r>
    </w:p>
    <w:p w14:paraId="0300C155" w14:textId="1B93DCD4" w:rsidR="00FE1B86" w:rsidRDefault="000A242B" w:rsidP="00C26889">
      <w:pPr>
        <w:pStyle w:val="ae"/>
        <w:jc w:val="both"/>
        <w:rPr>
          <w:rFonts w:ascii="Times New Roman" w:eastAsia="Meiryo" w:hAnsi="Times New Roman" w:cs="Times New Roman"/>
          <w:b/>
          <w:bCs/>
          <w:sz w:val="20"/>
          <w:szCs w:val="20"/>
          <w:lang w:val="ru-RU"/>
        </w:rPr>
      </w:pPr>
      <w:r w:rsidRPr="000A242B">
        <w:rPr>
          <w:rFonts w:ascii="Times New Roman" w:eastAsia="Meiryo" w:hAnsi="Times New Roman" w:cs="Times New Roman"/>
          <w:b/>
          <w:bCs/>
          <w:sz w:val="20"/>
          <w:szCs w:val="20"/>
          <w:lang w:val="ru-RU"/>
        </w:rPr>
        <w:t>ВНИМАНИЕ! Не открывайте пластиковую крышку после погружение в тест материала.</w:t>
      </w:r>
    </w:p>
    <w:p w14:paraId="128B834A" w14:textId="77777777" w:rsidR="00736353" w:rsidRPr="000A242B" w:rsidRDefault="00736353" w:rsidP="00C26889">
      <w:pPr>
        <w:pStyle w:val="ae"/>
        <w:jc w:val="both"/>
        <w:rPr>
          <w:rFonts w:ascii="Times New Roman" w:eastAsia="Meiryo" w:hAnsi="Times New Roman" w:cs="Times New Roman"/>
          <w:b/>
          <w:bCs/>
          <w:sz w:val="20"/>
          <w:szCs w:val="20"/>
          <w:lang w:val="ru-RU"/>
        </w:rPr>
      </w:pPr>
    </w:p>
    <w:p w14:paraId="4F0586DF" w14:textId="77777777" w:rsidR="00FE1B86" w:rsidRPr="004C3483" w:rsidRDefault="00FE1B86" w:rsidP="00C26889">
      <w:pPr>
        <w:pStyle w:val="ae"/>
        <w:jc w:val="both"/>
        <w:rPr>
          <w:rFonts w:ascii="Times New Roman" w:eastAsia="Meiryo" w:hAnsi="Times New Roman" w:cs="Times New Roman"/>
          <w:sz w:val="20"/>
          <w:szCs w:val="20"/>
          <w:lang w:val="ru-RU"/>
        </w:rPr>
      </w:pPr>
      <w:bookmarkStart w:id="3" w:name="_GoBack"/>
      <w:bookmarkEnd w:id="3"/>
    </w:p>
    <w:p w14:paraId="221408EC" w14:textId="77777777" w:rsidR="00FE1B86" w:rsidRPr="004C3483" w:rsidRDefault="00FE1B86" w:rsidP="00C26889">
      <w:pPr>
        <w:pStyle w:val="ae"/>
        <w:jc w:val="both"/>
        <w:rPr>
          <w:rFonts w:ascii="Times New Roman" w:eastAsia="Meiryo" w:hAnsi="Times New Roman" w:cs="Times New Roman"/>
          <w:sz w:val="20"/>
          <w:szCs w:val="20"/>
          <w:lang w:val="ru-RU"/>
        </w:rPr>
      </w:pPr>
    </w:p>
    <w:p w14:paraId="75A707BE" w14:textId="77777777" w:rsidR="00FE1B86" w:rsidRPr="004C3483" w:rsidRDefault="00FE1B86" w:rsidP="00C26889">
      <w:pPr>
        <w:pStyle w:val="ae"/>
        <w:jc w:val="both"/>
        <w:rPr>
          <w:rFonts w:ascii="Times New Roman" w:eastAsia="Meiryo" w:hAnsi="Times New Roman" w:cs="Times New Roman"/>
          <w:sz w:val="20"/>
          <w:szCs w:val="20"/>
          <w:lang w:val="ru-RU"/>
        </w:rPr>
      </w:pPr>
    </w:p>
    <w:p w14:paraId="23E10534" w14:textId="77777777" w:rsidR="00FE1B86" w:rsidRPr="00DB65C6" w:rsidRDefault="00FE1B86" w:rsidP="00C26889">
      <w:pPr>
        <w:pStyle w:val="ae"/>
        <w:jc w:val="both"/>
        <w:rPr>
          <w:rFonts w:ascii="Times New Roman" w:eastAsia="Meiryo" w:hAnsi="Times New Roman" w:cs="Times New Roman"/>
          <w:sz w:val="20"/>
          <w:szCs w:val="20"/>
          <w:lang w:val="ru-RU"/>
        </w:rPr>
      </w:pPr>
    </w:p>
    <w:sectPr w:rsidR="00FE1B86" w:rsidRPr="00DB65C6" w:rsidSect="004E045F">
      <w:footerReference w:type="default" r:id="rId9"/>
      <w:pgSz w:w="16838" w:h="11906" w:orient="landscape"/>
      <w:pgMar w:top="568" w:right="820" w:bottom="567" w:left="851" w:header="708" w:footer="708" w:gutter="0"/>
      <w:cols w:num="2"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AE0BD" w14:textId="77777777" w:rsidR="00387D09" w:rsidRDefault="00387D09" w:rsidP="0083031E">
      <w:r>
        <w:separator/>
      </w:r>
    </w:p>
  </w:endnote>
  <w:endnote w:type="continuationSeparator" w:id="0">
    <w:p w14:paraId="71251003" w14:textId="77777777" w:rsidR="00387D09" w:rsidRDefault="00387D09" w:rsidP="0083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DD2D" w14:textId="77777777" w:rsidR="0083031E" w:rsidRPr="0083031E" w:rsidRDefault="0083031E" w:rsidP="0083031E">
    <w:pPr>
      <w:pStyle w:val="ac"/>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26CA8" w14:textId="77777777" w:rsidR="00387D09" w:rsidRDefault="00387D09" w:rsidP="0083031E">
      <w:r>
        <w:separator/>
      </w:r>
    </w:p>
  </w:footnote>
  <w:footnote w:type="continuationSeparator" w:id="0">
    <w:p w14:paraId="46D3F776" w14:textId="77777777" w:rsidR="00387D09" w:rsidRDefault="00387D09" w:rsidP="0083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26E6C"/>
    <w:multiLevelType w:val="multilevel"/>
    <w:tmpl w:val="AAF61004"/>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FB"/>
    <w:rsid w:val="00005704"/>
    <w:rsid w:val="000105A1"/>
    <w:rsid w:val="00012E1D"/>
    <w:rsid w:val="00023E9E"/>
    <w:rsid w:val="00027A81"/>
    <w:rsid w:val="00053551"/>
    <w:rsid w:val="000538E8"/>
    <w:rsid w:val="00056F77"/>
    <w:rsid w:val="000574DB"/>
    <w:rsid w:val="00057817"/>
    <w:rsid w:val="00063484"/>
    <w:rsid w:val="000732E9"/>
    <w:rsid w:val="00074A60"/>
    <w:rsid w:val="000916C8"/>
    <w:rsid w:val="00097472"/>
    <w:rsid w:val="000A242B"/>
    <w:rsid w:val="000B52FE"/>
    <w:rsid w:val="000B5438"/>
    <w:rsid w:val="000C1ACB"/>
    <w:rsid w:val="000D1C2E"/>
    <w:rsid w:val="000D4061"/>
    <w:rsid w:val="000D578E"/>
    <w:rsid w:val="000F007E"/>
    <w:rsid w:val="000F3285"/>
    <w:rsid w:val="0010722A"/>
    <w:rsid w:val="00107A23"/>
    <w:rsid w:val="001231A2"/>
    <w:rsid w:val="001304DD"/>
    <w:rsid w:val="00133FA5"/>
    <w:rsid w:val="00144B1A"/>
    <w:rsid w:val="001467BD"/>
    <w:rsid w:val="00153750"/>
    <w:rsid w:val="001667F4"/>
    <w:rsid w:val="001915EB"/>
    <w:rsid w:val="001941FB"/>
    <w:rsid w:val="001A2A71"/>
    <w:rsid w:val="001A487A"/>
    <w:rsid w:val="001B2793"/>
    <w:rsid w:val="001C4EDD"/>
    <w:rsid w:val="001D559E"/>
    <w:rsid w:val="001E219E"/>
    <w:rsid w:val="001E551C"/>
    <w:rsid w:val="001F6E47"/>
    <w:rsid w:val="001F7605"/>
    <w:rsid w:val="00211344"/>
    <w:rsid w:val="0022050B"/>
    <w:rsid w:val="002229A8"/>
    <w:rsid w:val="00225829"/>
    <w:rsid w:val="002407C0"/>
    <w:rsid w:val="00242B94"/>
    <w:rsid w:val="0025706B"/>
    <w:rsid w:val="0025749A"/>
    <w:rsid w:val="00270EB2"/>
    <w:rsid w:val="002710EE"/>
    <w:rsid w:val="00274DF4"/>
    <w:rsid w:val="00275418"/>
    <w:rsid w:val="00275808"/>
    <w:rsid w:val="0027663C"/>
    <w:rsid w:val="00295D86"/>
    <w:rsid w:val="002A7032"/>
    <w:rsid w:val="002B17CB"/>
    <w:rsid w:val="002B4CF1"/>
    <w:rsid w:val="002C3404"/>
    <w:rsid w:val="002C38C9"/>
    <w:rsid w:val="002D3FF5"/>
    <w:rsid w:val="002E01A9"/>
    <w:rsid w:val="002E1217"/>
    <w:rsid w:val="002F0536"/>
    <w:rsid w:val="00307FC5"/>
    <w:rsid w:val="00345CDF"/>
    <w:rsid w:val="00354730"/>
    <w:rsid w:val="00364D92"/>
    <w:rsid w:val="0038366C"/>
    <w:rsid w:val="00387D09"/>
    <w:rsid w:val="003A066A"/>
    <w:rsid w:val="003A6F5A"/>
    <w:rsid w:val="003B2266"/>
    <w:rsid w:val="003B2DEF"/>
    <w:rsid w:val="003C09FE"/>
    <w:rsid w:val="003C62D4"/>
    <w:rsid w:val="003D15E3"/>
    <w:rsid w:val="003E6A20"/>
    <w:rsid w:val="003F4B6A"/>
    <w:rsid w:val="00403513"/>
    <w:rsid w:val="0040419E"/>
    <w:rsid w:val="00405E2E"/>
    <w:rsid w:val="00424B92"/>
    <w:rsid w:val="00425EA3"/>
    <w:rsid w:val="004266A2"/>
    <w:rsid w:val="00436098"/>
    <w:rsid w:val="00437B49"/>
    <w:rsid w:val="00444DCC"/>
    <w:rsid w:val="00447D50"/>
    <w:rsid w:val="00452FF7"/>
    <w:rsid w:val="00456AFB"/>
    <w:rsid w:val="004663EB"/>
    <w:rsid w:val="00473E7A"/>
    <w:rsid w:val="00485548"/>
    <w:rsid w:val="004900CB"/>
    <w:rsid w:val="004A640E"/>
    <w:rsid w:val="004B64AA"/>
    <w:rsid w:val="004C3483"/>
    <w:rsid w:val="004C49B5"/>
    <w:rsid w:val="004C7B71"/>
    <w:rsid w:val="004D6A82"/>
    <w:rsid w:val="004E045F"/>
    <w:rsid w:val="004E75A8"/>
    <w:rsid w:val="004E7A7B"/>
    <w:rsid w:val="004F2594"/>
    <w:rsid w:val="0052374E"/>
    <w:rsid w:val="00526686"/>
    <w:rsid w:val="00534F63"/>
    <w:rsid w:val="00535888"/>
    <w:rsid w:val="005441A8"/>
    <w:rsid w:val="005518C7"/>
    <w:rsid w:val="00564138"/>
    <w:rsid w:val="005665C3"/>
    <w:rsid w:val="00566D67"/>
    <w:rsid w:val="00586892"/>
    <w:rsid w:val="00591B8B"/>
    <w:rsid w:val="005A39DB"/>
    <w:rsid w:val="005B137B"/>
    <w:rsid w:val="005B1F4D"/>
    <w:rsid w:val="005B4BCF"/>
    <w:rsid w:val="005B7560"/>
    <w:rsid w:val="005C3A06"/>
    <w:rsid w:val="005C7A2A"/>
    <w:rsid w:val="005C7E2F"/>
    <w:rsid w:val="00607F04"/>
    <w:rsid w:val="00610A3E"/>
    <w:rsid w:val="00613B2F"/>
    <w:rsid w:val="00615623"/>
    <w:rsid w:val="00630911"/>
    <w:rsid w:val="006349BA"/>
    <w:rsid w:val="006407AB"/>
    <w:rsid w:val="00644DF8"/>
    <w:rsid w:val="00645554"/>
    <w:rsid w:val="006466AF"/>
    <w:rsid w:val="00662A2F"/>
    <w:rsid w:val="0066340E"/>
    <w:rsid w:val="006968FF"/>
    <w:rsid w:val="006B2E13"/>
    <w:rsid w:val="006C29C7"/>
    <w:rsid w:val="006D566C"/>
    <w:rsid w:val="006E22AE"/>
    <w:rsid w:val="00701F20"/>
    <w:rsid w:val="00702776"/>
    <w:rsid w:val="0071002D"/>
    <w:rsid w:val="00721982"/>
    <w:rsid w:val="00734FA4"/>
    <w:rsid w:val="00736353"/>
    <w:rsid w:val="007373A7"/>
    <w:rsid w:val="00747FBA"/>
    <w:rsid w:val="0075016A"/>
    <w:rsid w:val="0075089D"/>
    <w:rsid w:val="00750C99"/>
    <w:rsid w:val="007621ED"/>
    <w:rsid w:val="0077007E"/>
    <w:rsid w:val="0077170D"/>
    <w:rsid w:val="00773818"/>
    <w:rsid w:val="007756E5"/>
    <w:rsid w:val="00775FD0"/>
    <w:rsid w:val="00777902"/>
    <w:rsid w:val="00786ABB"/>
    <w:rsid w:val="00792A78"/>
    <w:rsid w:val="0079770F"/>
    <w:rsid w:val="007A4F84"/>
    <w:rsid w:val="007B311B"/>
    <w:rsid w:val="007B428A"/>
    <w:rsid w:val="007B7F58"/>
    <w:rsid w:val="007C226B"/>
    <w:rsid w:val="007C557A"/>
    <w:rsid w:val="007D5E1A"/>
    <w:rsid w:val="007D7472"/>
    <w:rsid w:val="007E06B5"/>
    <w:rsid w:val="007E37FD"/>
    <w:rsid w:val="00817264"/>
    <w:rsid w:val="0082091F"/>
    <w:rsid w:val="0082467A"/>
    <w:rsid w:val="0083031E"/>
    <w:rsid w:val="008360F9"/>
    <w:rsid w:val="0084191F"/>
    <w:rsid w:val="00842CE1"/>
    <w:rsid w:val="008445AC"/>
    <w:rsid w:val="00846C75"/>
    <w:rsid w:val="00853381"/>
    <w:rsid w:val="00865C0A"/>
    <w:rsid w:val="008867B7"/>
    <w:rsid w:val="00886922"/>
    <w:rsid w:val="008A0271"/>
    <w:rsid w:val="008A21E0"/>
    <w:rsid w:val="008A794B"/>
    <w:rsid w:val="008B4AC4"/>
    <w:rsid w:val="008F018A"/>
    <w:rsid w:val="009013AD"/>
    <w:rsid w:val="009057FB"/>
    <w:rsid w:val="0093169D"/>
    <w:rsid w:val="00945B22"/>
    <w:rsid w:val="009526E7"/>
    <w:rsid w:val="00965D74"/>
    <w:rsid w:val="00970D0F"/>
    <w:rsid w:val="00995C92"/>
    <w:rsid w:val="0099739E"/>
    <w:rsid w:val="009A05F0"/>
    <w:rsid w:val="009A0E0A"/>
    <w:rsid w:val="009A123A"/>
    <w:rsid w:val="009B7CBD"/>
    <w:rsid w:val="00A05FF8"/>
    <w:rsid w:val="00A34331"/>
    <w:rsid w:val="00A344ED"/>
    <w:rsid w:val="00A35703"/>
    <w:rsid w:val="00A36D3F"/>
    <w:rsid w:val="00A37461"/>
    <w:rsid w:val="00A457F6"/>
    <w:rsid w:val="00A475B9"/>
    <w:rsid w:val="00A6134B"/>
    <w:rsid w:val="00A6575E"/>
    <w:rsid w:val="00A70A49"/>
    <w:rsid w:val="00A74F01"/>
    <w:rsid w:val="00A906C3"/>
    <w:rsid w:val="00A9132E"/>
    <w:rsid w:val="00A934DF"/>
    <w:rsid w:val="00A973BA"/>
    <w:rsid w:val="00AA0B4E"/>
    <w:rsid w:val="00AA2656"/>
    <w:rsid w:val="00AB1B4E"/>
    <w:rsid w:val="00AB1B5C"/>
    <w:rsid w:val="00AB4B09"/>
    <w:rsid w:val="00AC7C56"/>
    <w:rsid w:val="00AD0612"/>
    <w:rsid w:val="00AD5CD1"/>
    <w:rsid w:val="00AF0D8C"/>
    <w:rsid w:val="00AF0DB1"/>
    <w:rsid w:val="00AF5933"/>
    <w:rsid w:val="00B07DBB"/>
    <w:rsid w:val="00B124E1"/>
    <w:rsid w:val="00B1737F"/>
    <w:rsid w:val="00B20593"/>
    <w:rsid w:val="00B512B9"/>
    <w:rsid w:val="00B67D53"/>
    <w:rsid w:val="00B67ECA"/>
    <w:rsid w:val="00B846ED"/>
    <w:rsid w:val="00B9156D"/>
    <w:rsid w:val="00B93CDD"/>
    <w:rsid w:val="00B94C1E"/>
    <w:rsid w:val="00BB78A5"/>
    <w:rsid w:val="00BC4D90"/>
    <w:rsid w:val="00BD4C0B"/>
    <w:rsid w:val="00BE6337"/>
    <w:rsid w:val="00BF0EA2"/>
    <w:rsid w:val="00BF52DD"/>
    <w:rsid w:val="00BF665F"/>
    <w:rsid w:val="00C0776F"/>
    <w:rsid w:val="00C1340E"/>
    <w:rsid w:val="00C26889"/>
    <w:rsid w:val="00C3283A"/>
    <w:rsid w:val="00C43952"/>
    <w:rsid w:val="00C478C9"/>
    <w:rsid w:val="00C73DE2"/>
    <w:rsid w:val="00C75D6F"/>
    <w:rsid w:val="00C84A01"/>
    <w:rsid w:val="00C953B7"/>
    <w:rsid w:val="00CA6FDD"/>
    <w:rsid w:val="00CB1019"/>
    <w:rsid w:val="00CC7C39"/>
    <w:rsid w:val="00CE05E4"/>
    <w:rsid w:val="00CE0F75"/>
    <w:rsid w:val="00CE7823"/>
    <w:rsid w:val="00D004CA"/>
    <w:rsid w:val="00D038CD"/>
    <w:rsid w:val="00D15D92"/>
    <w:rsid w:val="00D16281"/>
    <w:rsid w:val="00D167BA"/>
    <w:rsid w:val="00D309A9"/>
    <w:rsid w:val="00D34313"/>
    <w:rsid w:val="00D43523"/>
    <w:rsid w:val="00D67676"/>
    <w:rsid w:val="00D67A26"/>
    <w:rsid w:val="00D75763"/>
    <w:rsid w:val="00D80ACC"/>
    <w:rsid w:val="00D81EEA"/>
    <w:rsid w:val="00D82314"/>
    <w:rsid w:val="00D82391"/>
    <w:rsid w:val="00D8395D"/>
    <w:rsid w:val="00D95B21"/>
    <w:rsid w:val="00DA0B47"/>
    <w:rsid w:val="00DA41F3"/>
    <w:rsid w:val="00DA7651"/>
    <w:rsid w:val="00DB6367"/>
    <w:rsid w:val="00DB65C6"/>
    <w:rsid w:val="00DC0FE6"/>
    <w:rsid w:val="00DC37C1"/>
    <w:rsid w:val="00DD18D6"/>
    <w:rsid w:val="00DD60F4"/>
    <w:rsid w:val="00DE1794"/>
    <w:rsid w:val="00DE1EFF"/>
    <w:rsid w:val="00DF0989"/>
    <w:rsid w:val="00E101ED"/>
    <w:rsid w:val="00E114BC"/>
    <w:rsid w:val="00E176F8"/>
    <w:rsid w:val="00E50707"/>
    <w:rsid w:val="00E52D66"/>
    <w:rsid w:val="00E54623"/>
    <w:rsid w:val="00E606D6"/>
    <w:rsid w:val="00E7073A"/>
    <w:rsid w:val="00E71062"/>
    <w:rsid w:val="00E7796B"/>
    <w:rsid w:val="00E94C6A"/>
    <w:rsid w:val="00E965E5"/>
    <w:rsid w:val="00EB0D39"/>
    <w:rsid w:val="00EB2EEE"/>
    <w:rsid w:val="00ED5CB5"/>
    <w:rsid w:val="00ED7EFD"/>
    <w:rsid w:val="00EF18C4"/>
    <w:rsid w:val="00EF672D"/>
    <w:rsid w:val="00F01046"/>
    <w:rsid w:val="00F01817"/>
    <w:rsid w:val="00F30F29"/>
    <w:rsid w:val="00F52E68"/>
    <w:rsid w:val="00F552C4"/>
    <w:rsid w:val="00F564AC"/>
    <w:rsid w:val="00F57781"/>
    <w:rsid w:val="00F723BF"/>
    <w:rsid w:val="00F769C3"/>
    <w:rsid w:val="00F873DE"/>
    <w:rsid w:val="00FB5167"/>
    <w:rsid w:val="00FD1D44"/>
    <w:rsid w:val="00FD52D3"/>
    <w:rsid w:val="00FE0F20"/>
    <w:rsid w:val="00FE11FC"/>
    <w:rsid w:val="00FE1B86"/>
    <w:rsid w:val="00FE24DB"/>
    <w:rsid w:val="00FE458B"/>
    <w:rsid w:val="00FF5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6E9E"/>
  <w15:docId w15:val="{2710745A-5DE5-424A-A81D-A8E0FF35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9057FB"/>
    <w:pPr>
      <w:widowControl w:val="0"/>
      <w:spacing w:after="0" w:line="240" w:lineRule="auto"/>
    </w:pPr>
    <w:rPr>
      <w:rFonts w:ascii="Arial Unicode MS" w:eastAsia="Arial Unicode MS" w:hAnsi="Arial Unicode MS" w:cs="Arial Unicode MS"/>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057FB"/>
    <w:rPr>
      <w:rFonts w:ascii="Arial" w:eastAsia="Arial" w:hAnsi="Arial" w:cs="Arial"/>
      <w:sz w:val="13"/>
      <w:szCs w:val="13"/>
    </w:rPr>
  </w:style>
  <w:style w:type="character" w:customStyle="1" w:styleId="2">
    <w:name w:val="Заголовок №2_"/>
    <w:basedOn w:val="a0"/>
    <w:link w:val="20"/>
    <w:rsid w:val="009057FB"/>
    <w:rPr>
      <w:rFonts w:ascii="Arial" w:eastAsia="Arial" w:hAnsi="Arial" w:cs="Arial"/>
      <w:b/>
      <w:bCs/>
      <w:sz w:val="32"/>
      <w:szCs w:val="32"/>
    </w:rPr>
  </w:style>
  <w:style w:type="character" w:customStyle="1" w:styleId="21">
    <w:name w:val="Основной текст (2)_"/>
    <w:basedOn w:val="a0"/>
    <w:link w:val="22"/>
    <w:rsid w:val="009057FB"/>
    <w:rPr>
      <w:rFonts w:ascii="Segoe UI" w:eastAsia="Segoe UI" w:hAnsi="Segoe UI" w:cs="Segoe UI"/>
      <w:sz w:val="18"/>
      <w:szCs w:val="18"/>
    </w:rPr>
  </w:style>
  <w:style w:type="character" w:customStyle="1" w:styleId="4">
    <w:name w:val="Заголовок №4_"/>
    <w:basedOn w:val="a0"/>
    <w:link w:val="40"/>
    <w:rsid w:val="009057FB"/>
    <w:rPr>
      <w:rFonts w:ascii="Arial" w:eastAsia="Arial" w:hAnsi="Arial" w:cs="Arial"/>
      <w:b/>
      <w:bCs/>
      <w:sz w:val="13"/>
      <w:szCs w:val="13"/>
    </w:rPr>
  </w:style>
  <w:style w:type="character" w:customStyle="1" w:styleId="10">
    <w:name w:val="Заголовок №1_"/>
    <w:basedOn w:val="a0"/>
    <w:link w:val="11"/>
    <w:rsid w:val="009057FB"/>
    <w:rPr>
      <w:rFonts w:ascii="Arial" w:eastAsia="Arial" w:hAnsi="Arial" w:cs="Arial"/>
      <w:sz w:val="34"/>
      <w:szCs w:val="34"/>
    </w:rPr>
  </w:style>
  <w:style w:type="paragraph" w:customStyle="1" w:styleId="1">
    <w:name w:val="Основной текст1"/>
    <w:basedOn w:val="a"/>
    <w:link w:val="a3"/>
    <w:rsid w:val="009057FB"/>
    <w:pPr>
      <w:spacing w:after="80" w:line="288" w:lineRule="auto"/>
    </w:pPr>
    <w:rPr>
      <w:rFonts w:ascii="Arial" w:eastAsia="Arial" w:hAnsi="Arial" w:cs="Arial"/>
      <w:color w:val="auto"/>
      <w:sz w:val="13"/>
      <w:szCs w:val="13"/>
      <w:lang w:val="ru-RU" w:bidi="ar-SA"/>
    </w:rPr>
  </w:style>
  <w:style w:type="paragraph" w:customStyle="1" w:styleId="20">
    <w:name w:val="Заголовок №2"/>
    <w:basedOn w:val="a"/>
    <w:link w:val="2"/>
    <w:rsid w:val="009057FB"/>
    <w:pPr>
      <w:spacing w:after="320"/>
      <w:jc w:val="center"/>
      <w:outlineLvl w:val="1"/>
    </w:pPr>
    <w:rPr>
      <w:rFonts w:ascii="Arial" w:eastAsia="Arial" w:hAnsi="Arial" w:cs="Arial"/>
      <w:b/>
      <w:bCs/>
      <w:color w:val="auto"/>
      <w:sz w:val="32"/>
      <w:szCs w:val="32"/>
      <w:lang w:val="ru-RU" w:bidi="ar-SA"/>
    </w:rPr>
  </w:style>
  <w:style w:type="paragraph" w:customStyle="1" w:styleId="22">
    <w:name w:val="Основной текст (2)"/>
    <w:basedOn w:val="a"/>
    <w:link w:val="21"/>
    <w:rsid w:val="009057FB"/>
    <w:pPr>
      <w:spacing w:after="940" w:line="226" w:lineRule="auto"/>
      <w:jc w:val="center"/>
    </w:pPr>
    <w:rPr>
      <w:rFonts w:ascii="Segoe UI" w:eastAsia="Segoe UI" w:hAnsi="Segoe UI" w:cs="Segoe UI"/>
      <w:color w:val="auto"/>
      <w:sz w:val="18"/>
      <w:szCs w:val="18"/>
      <w:lang w:val="ru-RU" w:bidi="ar-SA"/>
    </w:rPr>
  </w:style>
  <w:style w:type="paragraph" w:customStyle="1" w:styleId="40">
    <w:name w:val="Заголовок №4"/>
    <w:basedOn w:val="a"/>
    <w:link w:val="4"/>
    <w:rsid w:val="009057FB"/>
    <w:pPr>
      <w:spacing w:after="80" w:line="288" w:lineRule="auto"/>
      <w:outlineLvl w:val="3"/>
    </w:pPr>
    <w:rPr>
      <w:rFonts w:ascii="Arial" w:eastAsia="Arial" w:hAnsi="Arial" w:cs="Arial"/>
      <w:b/>
      <w:bCs/>
      <w:color w:val="auto"/>
      <w:sz w:val="13"/>
      <w:szCs w:val="13"/>
      <w:lang w:val="ru-RU" w:bidi="ar-SA"/>
    </w:rPr>
  </w:style>
  <w:style w:type="paragraph" w:customStyle="1" w:styleId="11">
    <w:name w:val="Заголовок №1"/>
    <w:basedOn w:val="a"/>
    <w:link w:val="10"/>
    <w:rsid w:val="009057FB"/>
    <w:pPr>
      <w:spacing w:after="380"/>
      <w:jc w:val="center"/>
      <w:outlineLvl w:val="0"/>
    </w:pPr>
    <w:rPr>
      <w:rFonts w:ascii="Arial" w:eastAsia="Arial" w:hAnsi="Arial" w:cs="Arial"/>
      <w:color w:val="auto"/>
      <w:sz w:val="34"/>
      <w:szCs w:val="34"/>
      <w:lang w:val="ru-RU" w:bidi="ar-SA"/>
    </w:rPr>
  </w:style>
  <w:style w:type="character" w:customStyle="1" w:styleId="3">
    <w:name w:val="Основной текст (3)_"/>
    <w:basedOn w:val="a0"/>
    <w:link w:val="30"/>
    <w:rsid w:val="009057FB"/>
    <w:rPr>
      <w:rFonts w:ascii="Arial" w:eastAsia="Arial" w:hAnsi="Arial" w:cs="Arial"/>
      <w:i/>
      <w:iCs/>
      <w:sz w:val="70"/>
      <w:szCs w:val="70"/>
    </w:rPr>
  </w:style>
  <w:style w:type="character" w:customStyle="1" w:styleId="31">
    <w:name w:val="Заголовок №3_"/>
    <w:basedOn w:val="a0"/>
    <w:link w:val="32"/>
    <w:rsid w:val="009057FB"/>
    <w:rPr>
      <w:rFonts w:ascii="Arial" w:eastAsia="Arial" w:hAnsi="Arial" w:cs="Arial"/>
    </w:rPr>
  </w:style>
  <w:style w:type="paragraph" w:customStyle="1" w:styleId="30">
    <w:name w:val="Основной текст (3)"/>
    <w:basedOn w:val="a"/>
    <w:link w:val="3"/>
    <w:rsid w:val="009057FB"/>
    <w:pPr>
      <w:jc w:val="center"/>
    </w:pPr>
    <w:rPr>
      <w:rFonts w:ascii="Arial" w:eastAsia="Arial" w:hAnsi="Arial" w:cs="Arial"/>
      <w:i/>
      <w:iCs/>
      <w:color w:val="auto"/>
      <w:sz w:val="70"/>
      <w:szCs w:val="70"/>
      <w:lang w:val="ru-RU" w:bidi="ar-SA"/>
    </w:rPr>
  </w:style>
  <w:style w:type="paragraph" w:customStyle="1" w:styleId="32">
    <w:name w:val="Заголовок №3"/>
    <w:basedOn w:val="a"/>
    <w:link w:val="31"/>
    <w:rsid w:val="009057FB"/>
    <w:pPr>
      <w:spacing w:after="70" w:line="223" w:lineRule="auto"/>
      <w:jc w:val="center"/>
      <w:outlineLvl w:val="2"/>
    </w:pPr>
    <w:rPr>
      <w:rFonts w:ascii="Arial" w:eastAsia="Arial" w:hAnsi="Arial" w:cs="Arial"/>
      <w:color w:val="auto"/>
      <w:sz w:val="22"/>
      <w:szCs w:val="22"/>
      <w:lang w:val="ru-RU" w:bidi="ar-SA"/>
    </w:rPr>
  </w:style>
  <w:style w:type="character" w:customStyle="1" w:styleId="a4">
    <w:name w:val="Подпись к таблице_"/>
    <w:basedOn w:val="a0"/>
    <w:link w:val="a5"/>
    <w:rsid w:val="009057FB"/>
    <w:rPr>
      <w:rFonts w:ascii="Arial" w:eastAsia="Arial" w:hAnsi="Arial" w:cs="Arial"/>
      <w:b/>
      <w:bCs/>
      <w:sz w:val="13"/>
      <w:szCs w:val="13"/>
    </w:rPr>
  </w:style>
  <w:style w:type="character" w:customStyle="1" w:styleId="a6">
    <w:name w:val="Другое_"/>
    <w:basedOn w:val="a0"/>
    <w:link w:val="a7"/>
    <w:rsid w:val="009057FB"/>
    <w:rPr>
      <w:rFonts w:ascii="Arial" w:eastAsia="Arial" w:hAnsi="Arial" w:cs="Arial"/>
      <w:sz w:val="13"/>
      <w:szCs w:val="13"/>
    </w:rPr>
  </w:style>
  <w:style w:type="paragraph" w:customStyle="1" w:styleId="a5">
    <w:name w:val="Подпись к таблице"/>
    <w:basedOn w:val="a"/>
    <w:link w:val="a4"/>
    <w:rsid w:val="009057FB"/>
    <w:rPr>
      <w:rFonts w:ascii="Arial" w:eastAsia="Arial" w:hAnsi="Arial" w:cs="Arial"/>
      <w:b/>
      <w:bCs/>
      <w:color w:val="auto"/>
      <w:sz w:val="13"/>
      <w:szCs w:val="13"/>
      <w:lang w:val="ru-RU" w:bidi="ar-SA"/>
    </w:rPr>
  </w:style>
  <w:style w:type="paragraph" w:customStyle="1" w:styleId="a7">
    <w:name w:val="Другое"/>
    <w:basedOn w:val="a"/>
    <w:link w:val="a6"/>
    <w:rsid w:val="009057FB"/>
    <w:pPr>
      <w:spacing w:after="80" w:line="288" w:lineRule="auto"/>
    </w:pPr>
    <w:rPr>
      <w:rFonts w:ascii="Arial" w:eastAsia="Arial" w:hAnsi="Arial" w:cs="Arial"/>
      <w:color w:val="auto"/>
      <w:sz w:val="13"/>
      <w:szCs w:val="13"/>
      <w:lang w:val="ru-RU" w:bidi="ar-SA"/>
    </w:rPr>
  </w:style>
  <w:style w:type="paragraph" w:styleId="HTML">
    <w:name w:val="HTML Preformatted"/>
    <w:basedOn w:val="a"/>
    <w:link w:val="HTML0"/>
    <w:uiPriority w:val="99"/>
    <w:unhideWhenUsed/>
    <w:rsid w:val="009057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uiPriority w:val="99"/>
    <w:rsid w:val="009057FB"/>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9B7CBD"/>
    <w:rPr>
      <w:rFonts w:ascii="Tahoma" w:hAnsi="Tahoma" w:cs="Tahoma"/>
      <w:sz w:val="16"/>
      <w:szCs w:val="16"/>
    </w:rPr>
  </w:style>
  <w:style w:type="character" w:customStyle="1" w:styleId="a9">
    <w:name w:val="Текст выноски Знак"/>
    <w:basedOn w:val="a0"/>
    <w:link w:val="a8"/>
    <w:uiPriority w:val="99"/>
    <w:semiHidden/>
    <w:rsid w:val="009B7CBD"/>
    <w:rPr>
      <w:rFonts w:ascii="Tahoma" w:eastAsia="Arial Unicode MS" w:hAnsi="Tahoma" w:cs="Tahoma"/>
      <w:color w:val="000000"/>
      <w:sz w:val="16"/>
      <w:szCs w:val="16"/>
      <w:lang w:val="en-US" w:bidi="en-US"/>
    </w:rPr>
  </w:style>
  <w:style w:type="paragraph" w:styleId="aa">
    <w:name w:val="header"/>
    <w:basedOn w:val="a"/>
    <w:link w:val="ab"/>
    <w:uiPriority w:val="99"/>
    <w:semiHidden/>
    <w:unhideWhenUsed/>
    <w:rsid w:val="0083031E"/>
    <w:pPr>
      <w:tabs>
        <w:tab w:val="center" w:pos="4677"/>
        <w:tab w:val="right" w:pos="9355"/>
      </w:tabs>
    </w:pPr>
  </w:style>
  <w:style w:type="character" w:customStyle="1" w:styleId="ab">
    <w:name w:val="Верхний колонтитул Знак"/>
    <w:basedOn w:val="a0"/>
    <w:link w:val="aa"/>
    <w:uiPriority w:val="99"/>
    <w:semiHidden/>
    <w:rsid w:val="0083031E"/>
    <w:rPr>
      <w:rFonts w:ascii="Arial Unicode MS" w:eastAsia="Arial Unicode MS" w:hAnsi="Arial Unicode MS" w:cs="Arial Unicode MS"/>
      <w:color w:val="000000"/>
      <w:sz w:val="24"/>
      <w:szCs w:val="24"/>
      <w:lang w:val="en-US" w:bidi="en-US"/>
    </w:rPr>
  </w:style>
  <w:style w:type="paragraph" w:styleId="ac">
    <w:name w:val="footer"/>
    <w:basedOn w:val="a"/>
    <w:link w:val="ad"/>
    <w:uiPriority w:val="99"/>
    <w:semiHidden/>
    <w:unhideWhenUsed/>
    <w:rsid w:val="0083031E"/>
    <w:pPr>
      <w:tabs>
        <w:tab w:val="center" w:pos="4677"/>
        <w:tab w:val="right" w:pos="9355"/>
      </w:tabs>
    </w:pPr>
  </w:style>
  <w:style w:type="character" w:customStyle="1" w:styleId="ad">
    <w:name w:val="Нижний колонтитул Знак"/>
    <w:basedOn w:val="a0"/>
    <w:link w:val="ac"/>
    <w:uiPriority w:val="99"/>
    <w:semiHidden/>
    <w:rsid w:val="0083031E"/>
    <w:rPr>
      <w:rFonts w:ascii="Arial Unicode MS" w:eastAsia="Arial Unicode MS" w:hAnsi="Arial Unicode MS" w:cs="Arial Unicode MS"/>
      <w:color w:val="000000"/>
      <w:sz w:val="24"/>
      <w:szCs w:val="24"/>
      <w:lang w:val="en-US" w:bidi="en-US"/>
    </w:rPr>
  </w:style>
  <w:style w:type="paragraph" w:styleId="ae">
    <w:name w:val="No Spacing"/>
    <w:uiPriority w:val="1"/>
    <w:qFormat/>
    <w:rsid w:val="00C26889"/>
    <w:pPr>
      <w:widowControl w:val="0"/>
      <w:spacing w:after="0" w:line="240" w:lineRule="auto"/>
    </w:pPr>
    <w:rPr>
      <w:rFonts w:ascii="Arial Unicode MS" w:eastAsia="Arial Unicode MS" w:hAnsi="Arial Unicode MS" w:cs="Arial Unicode MS"/>
      <w:color w:val="000000"/>
      <w:sz w:val="24"/>
      <w:szCs w:val="24"/>
      <w:lang w:val="en-US" w:bidi="en-US"/>
    </w:rPr>
  </w:style>
  <w:style w:type="paragraph" w:styleId="af">
    <w:name w:val="Normal (Web)"/>
    <w:basedOn w:val="a"/>
    <w:uiPriority w:val="99"/>
    <w:unhideWhenUsed/>
    <w:rsid w:val="004C3483"/>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0">
    <w:name w:val="Hyperlink"/>
    <w:basedOn w:val="a0"/>
    <w:uiPriority w:val="99"/>
    <w:semiHidden/>
    <w:unhideWhenUsed/>
    <w:rsid w:val="00736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7724">
      <w:bodyDiv w:val="1"/>
      <w:marLeft w:val="0"/>
      <w:marRight w:val="0"/>
      <w:marTop w:val="0"/>
      <w:marBottom w:val="0"/>
      <w:divBdr>
        <w:top w:val="none" w:sz="0" w:space="0" w:color="auto"/>
        <w:left w:val="none" w:sz="0" w:space="0" w:color="auto"/>
        <w:bottom w:val="none" w:sz="0" w:space="0" w:color="auto"/>
        <w:right w:val="none" w:sz="0" w:space="0" w:color="auto"/>
      </w:divBdr>
    </w:div>
    <w:div w:id="220017404">
      <w:bodyDiv w:val="1"/>
      <w:marLeft w:val="0"/>
      <w:marRight w:val="0"/>
      <w:marTop w:val="0"/>
      <w:marBottom w:val="0"/>
      <w:divBdr>
        <w:top w:val="none" w:sz="0" w:space="0" w:color="auto"/>
        <w:left w:val="none" w:sz="0" w:space="0" w:color="auto"/>
        <w:bottom w:val="none" w:sz="0" w:space="0" w:color="auto"/>
        <w:right w:val="none" w:sz="0" w:space="0" w:color="auto"/>
      </w:divBdr>
    </w:div>
    <w:div w:id="530848610">
      <w:bodyDiv w:val="1"/>
      <w:marLeft w:val="0"/>
      <w:marRight w:val="0"/>
      <w:marTop w:val="0"/>
      <w:marBottom w:val="0"/>
      <w:divBdr>
        <w:top w:val="none" w:sz="0" w:space="0" w:color="auto"/>
        <w:left w:val="none" w:sz="0" w:space="0" w:color="auto"/>
        <w:bottom w:val="none" w:sz="0" w:space="0" w:color="auto"/>
        <w:right w:val="none" w:sz="0" w:space="0" w:color="auto"/>
      </w:divBdr>
    </w:div>
    <w:div w:id="717320224">
      <w:bodyDiv w:val="1"/>
      <w:marLeft w:val="0"/>
      <w:marRight w:val="0"/>
      <w:marTop w:val="0"/>
      <w:marBottom w:val="0"/>
      <w:divBdr>
        <w:top w:val="none" w:sz="0" w:space="0" w:color="auto"/>
        <w:left w:val="none" w:sz="0" w:space="0" w:color="auto"/>
        <w:bottom w:val="none" w:sz="0" w:space="0" w:color="auto"/>
        <w:right w:val="none" w:sz="0" w:space="0" w:color="auto"/>
      </w:divBdr>
    </w:div>
    <w:div w:id="888422687">
      <w:bodyDiv w:val="1"/>
      <w:marLeft w:val="0"/>
      <w:marRight w:val="0"/>
      <w:marTop w:val="0"/>
      <w:marBottom w:val="0"/>
      <w:divBdr>
        <w:top w:val="none" w:sz="0" w:space="0" w:color="auto"/>
        <w:left w:val="none" w:sz="0" w:space="0" w:color="auto"/>
        <w:bottom w:val="none" w:sz="0" w:space="0" w:color="auto"/>
        <w:right w:val="none" w:sz="0" w:space="0" w:color="auto"/>
      </w:divBdr>
    </w:div>
    <w:div w:id="951401528">
      <w:bodyDiv w:val="1"/>
      <w:marLeft w:val="0"/>
      <w:marRight w:val="0"/>
      <w:marTop w:val="0"/>
      <w:marBottom w:val="0"/>
      <w:divBdr>
        <w:top w:val="none" w:sz="0" w:space="0" w:color="auto"/>
        <w:left w:val="none" w:sz="0" w:space="0" w:color="auto"/>
        <w:bottom w:val="none" w:sz="0" w:space="0" w:color="auto"/>
        <w:right w:val="none" w:sz="0" w:space="0" w:color="auto"/>
      </w:divBdr>
    </w:div>
    <w:div w:id="1010909706">
      <w:bodyDiv w:val="1"/>
      <w:marLeft w:val="0"/>
      <w:marRight w:val="0"/>
      <w:marTop w:val="0"/>
      <w:marBottom w:val="0"/>
      <w:divBdr>
        <w:top w:val="none" w:sz="0" w:space="0" w:color="auto"/>
        <w:left w:val="none" w:sz="0" w:space="0" w:color="auto"/>
        <w:bottom w:val="none" w:sz="0" w:space="0" w:color="auto"/>
        <w:right w:val="none" w:sz="0" w:space="0" w:color="auto"/>
      </w:divBdr>
    </w:div>
    <w:div w:id="1210725455">
      <w:bodyDiv w:val="1"/>
      <w:marLeft w:val="0"/>
      <w:marRight w:val="0"/>
      <w:marTop w:val="0"/>
      <w:marBottom w:val="0"/>
      <w:divBdr>
        <w:top w:val="none" w:sz="0" w:space="0" w:color="auto"/>
        <w:left w:val="none" w:sz="0" w:space="0" w:color="auto"/>
        <w:bottom w:val="none" w:sz="0" w:space="0" w:color="auto"/>
        <w:right w:val="none" w:sz="0" w:space="0" w:color="auto"/>
      </w:divBdr>
    </w:div>
    <w:div w:id="1478568702">
      <w:bodyDiv w:val="1"/>
      <w:marLeft w:val="0"/>
      <w:marRight w:val="0"/>
      <w:marTop w:val="0"/>
      <w:marBottom w:val="0"/>
      <w:divBdr>
        <w:top w:val="none" w:sz="0" w:space="0" w:color="auto"/>
        <w:left w:val="none" w:sz="0" w:space="0" w:color="auto"/>
        <w:bottom w:val="none" w:sz="0" w:space="0" w:color="auto"/>
        <w:right w:val="none" w:sz="0" w:space="0" w:color="auto"/>
      </w:divBdr>
    </w:div>
    <w:div w:id="1680544466">
      <w:bodyDiv w:val="1"/>
      <w:marLeft w:val="0"/>
      <w:marRight w:val="0"/>
      <w:marTop w:val="0"/>
      <w:marBottom w:val="0"/>
      <w:divBdr>
        <w:top w:val="none" w:sz="0" w:space="0" w:color="auto"/>
        <w:left w:val="none" w:sz="0" w:space="0" w:color="auto"/>
        <w:bottom w:val="none" w:sz="0" w:space="0" w:color="auto"/>
        <w:right w:val="none" w:sz="0" w:space="0" w:color="auto"/>
      </w:divBdr>
    </w:div>
    <w:div w:id="1730228439">
      <w:bodyDiv w:val="1"/>
      <w:marLeft w:val="0"/>
      <w:marRight w:val="0"/>
      <w:marTop w:val="0"/>
      <w:marBottom w:val="0"/>
      <w:divBdr>
        <w:top w:val="none" w:sz="0" w:space="0" w:color="auto"/>
        <w:left w:val="none" w:sz="0" w:space="0" w:color="auto"/>
        <w:bottom w:val="none" w:sz="0" w:space="0" w:color="auto"/>
        <w:right w:val="none" w:sz="0" w:space="0" w:color="auto"/>
      </w:divBdr>
    </w:div>
    <w:div w:id="17963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cp:lastModifiedBy>
  <cp:revision>4</cp:revision>
  <cp:lastPrinted>2021-05-08T16:42:00Z</cp:lastPrinted>
  <dcterms:created xsi:type="dcterms:W3CDTF">2023-10-09T10:52:00Z</dcterms:created>
  <dcterms:modified xsi:type="dcterms:W3CDTF">2023-10-09T10:58:00Z</dcterms:modified>
</cp:coreProperties>
</file>